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元旦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春节节令食品安全专项抽检检验项目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一、粮食加工品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抽检依据</w:t>
      </w:r>
      <w:r>
        <w:rPr>
          <w:rFonts w:hint="eastAsia" w:ascii="仿宋" w:hAnsi="仿宋" w:eastAsia="仿宋" w:cs="仿宋"/>
          <w:b w:val="0"/>
          <w:color w:val="auto"/>
          <w:kern w:val="2"/>
          <w:sz w:val="28"/>
          <w:szCs w:val="28"/>
          <w:lang w:val="en-US" w:eastAsia="zh-CN" w:bidi="ar-SA"/>
        </w:rPr>
        <w:t>是产品明示标准和质量要求、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《食品安全国家标准 食品中真菌毒素限量》（GB 2761-2017）、《食品安全国家标准 食品中污染物限量》（GB 2762-2017/2022）、</w:t>
      </w:r>
      <w:r>
        <w:rPr>
          <w:rFonts w:hint="eastAsia" w:ascii="仿宋" w:hAnsi="仿宋" w:eastAsia="仿宋" w:cs="仿宋"/>
          <w:b w:val="0"/>
          <w:color w:val="auto"/>
          <w:kern w:val="2"/>
          <w:sz w:val="28"/>
          <w:szCs w:val="28"/>
          <w:lang w:val="en-US" w:eastAsia="zh-CN" w:bidi="ar-SA"/>
        </w:rPr>
        <w:t>《食品安全国家标准 食品添加剂使用标准》（GB 2760-2014）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等标准和指标要求。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大米：镉（以Cd计）、无机砷（As计）、苯并[a]芘、黄曲霉毒素B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vertAlign w:val="subscript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谷物碾磨加工品:铅（以 Pb 计）、铬（以Cr计）、赭曲霉毒素 A。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二、调味品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49" w:leftChars="0" w:right="0" w:rightChars="0" w:firstLine="281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840" w:firstLineChars="300"/>
        <w:jc w:val="both"/>
        <w:textAlignment w:val="auto"/>
        <w:outlineLvl w:val="9"/>
        <w:rPr>
          <w:rFonts w:hint="eastAsia" w:ascii="仿宋" w:hAnsi="仿宋" w:eastAsia="仿宋" w:cs="仿宋"/>
          <w:b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color w:val="auto"/>
          <w:kern w:val="2"/>
          <w:sz w:val="28"/>
          <w:szCs w:val="28"/>
          <w:lang w:val="en-US" w:eastAsia="zh-CN" w:bidi="ar-SA"/>
        </w:rPr>
        <w:t>抽检依据是产品明示标准和质量要求、《食品安全国家标准 食醋》（GB 2719-2018）、《食品安全国家标准 食品添加剂使用标准》（GB 2760-2014）、《食品安全国家标准 食品添加剂使用标准》（GB 2760-2014）、《食品安全国家标准 食品中污染物限量》（GB 2762-2017/2022）等标准和指标要求。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840" w:firstLineChars="300"/>
        <w:jc w:val="both"/>
        <w:textAlignment w:val="auto"/>
        <w:outlineLvl w:val="9"/>
        <w:rPr>
          <w:rFonts w:hint="eastAsia" w:ascii="仿宋" w:hAnsi="仿宋" w:eastAsia="仿宋" w:cs="仿宋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食醋：总酸（以乙酸计）、苯甲酸及其钠盐（以苯甲酸计）、山梨酸及其 钾盐（以山梨酸计）、脱氢乙酸及其钠盐（以脱氢乙酸计）、防腐剂混合使用时各自用量占其最大使用量的比例之和、糖精钠（以糖 精计）、三氯蔗糖、菌落总数。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840" w:firstLineChars="300"/>
        <w:jc w:val="both"/>
        <w:textAlignment w:val="auto"/>
        <w:outlineLvl w:val="9"/>
        <w:rPr>
          <w:rFonts w:hint="eastAsia" w:ascii="仿宋" w:hAnsi="仿宋" w:eastAsia="仿宋" w:cs="仿宋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火锅底料、麻辣烫底料：罂粟碱、吗啡、可待因、那可丁、苯甲酸及其钠盐（以苯甲酸计）、山梨酸及其钾盐（以山梨酸计）、脱氢乙酸及其钠盐（以脱氢乙酸计）、防腐剂混合使用时各自用量占其最大使用量的比例之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840" w:firstLineChars="300"/>
        <w:jc w:val="both"/>
        <w:textAlignment w:val="auto"/>
        <w:outlineLvl w:val="9"/>
        <w:rPr>
          <w:rFonts w:hint="eastAsia" w:ascii="仿宋" w:hAnsi="仿宋" w:eastAsia="仿宋" w:cs="仿宋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调味料酒：苯甲酸及其钠盐（以苯甲酸计）、山梨酸及其钾盐（以山梨酸计）、 脱氢乙酸及其钠盐（以脱氢乙酸计）、糖精钠（以糖精计）、三氯蔗糖、甜蜜素（以环己基氨基磺酸计）。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三、食用油、油脂及其制品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抽检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依据是产品明示标准及质量要求、《食品安全国家标准 食品中污染物限量》（GB 2762-2017/2022）、《食用植物油卫生标准》（GB 2716-2018）、《食品安全国家标准 食品添加剂使用标准》（GB 2760-2014）等标准和指标要求。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 xml:space="preserve">   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菜籽油：</w:t>
      </w: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酸值/酸价、过氧化值、铅（以 Pb 计）、苯并[a]芘、溶剂残留量、 乙基麦芽酚。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食用植物调和油：酸值/酸价、过氧化值、苯并[a]芘、溶剂残留量、乙基麦芽酚。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芝麻油：酸值/酸价、过氧化值、苯并[a]芘、溶剂残留量、乙基麦芽酚。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大豆油：酸值/酸价、过氧化值、苯并[a]芘、溶剂残留量。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840" w:firstLineChars="3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四、肉制品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39" w:leftChars="0" w:right="0" w:rightChars="0" w:firstLine="281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抽检依据是产品明示标准及质量要求、《食品安全国家标准 </w:t>
      </w:r>
      <w:r>
        <w:rPr>
          <w:rFonts w:hint="eastAsia" w:ascii="仿宋" w:hAnsi="仿宋" w:eastAsia="仿宋" w:cs="仿宋"/>
          <w:b w:val="0"/>
          <w:color w:val="auto"/>
          <w:kern w:val="2"/>
          <w:sz w:val="28"/>
          <w:szCs w:val="28"/>
          <w:lang w:val="en-US" w:eastAsia="zh-CN" w:bidi="ar-SA"/>
        </w:rPr>
        <w:t>腌腊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肉制品》（GB 2730-2015）、</w:t>
      </w:r>
      <w:r>
        <w:rPr>
          <w:rFonts w:hint="eastAsia" w:ascii="仿宋" w:hAnsi="仿宋" w:eastAsia="仿宋" w:cs="仿宋"/>
          <w:b w:val="0"/>
          <w:color w:val="auto"/>
          <w:kern w:val="2"/>
          <w:sz w:val="28"/>
          <w:szCs w:val="28"/>
          <w:lang w:val="en-US" w:eastAsia="zh-CN" w:bidi="ar-SA"/>
        </w:rPr>
        <w:t>《食品安全国家标准 食品添加剂使用标准》（GB 2760-2014）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、《食品中可能违法添加的非食用物质和易滥用的食品添加剂品种名单(第五批)》（整顿办函[2011]1号）、《食品安全国家标准 食品中污染物限量》（GB 2762-2017）</w:t>
      </w:r>
      <w:r>
        <w:rPr>
          <w:rFonts w:hint="eastAsia" w:ascii="仿宋" w:hAnsi="仿宋" w:eastAsia="仿宋" w:cs="仿宋"/>
          <w:b w:val="0"/>
          <w:color w:val="auto"/>
          <w:kern w:val="2"/>
          <w:sz w:val="28"/>
          <w:szCs w:val="28"/>
          <w:lang w:val="en-US" w:eastAsia="zh-CN" w:bidi="ar-SA"/>
        </w:rPr>
        <w:t>、《食品安全国家标准 熟肉制品》（GB 2626-2016）、《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食品安全国家标准 预包装食品中致病菌限量》（GB 29921-2021）、《酱卤肉制品》（GB/T 23586-2009）、《真空软包装卤肉制品》（SB/T10381-2012）、《食品安全国家标准 散装即食食品中致病菌限量》（GB 31607-2021）等标准和指标要求。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280" w:firstLineChars="1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腌腊肉制品：过氧化值（以脂肪计）、亚硝酸盐（以亚硝酸钠计）、苯甲酸及其钠盐 （以苯甲酸计）、山梨酸及其钾盐（以山梨酸计）、合成着色剂（胭脂红）、氯霉素。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酱卤肉制品：铅（以 Pb 计）、亚硝酸盐（以亚硝酸钠计）、苯甲酸及其钠盐（以苯甲酸计）、山梨酸及其钾盐（以山梨酸计）、脱氢乙酸及其钠盐（以脱氢乙酸计）、纳他霉素、防腐剂混合使用时各自用量占其最大使用量的比例之和、合成着色剂（胭脂红）、糖精钠（以糖精计）、氯霉素、菌落总数、大肠菌群、沙门氏菌、金黄色葡萄球菌、商业无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 w:firstLine="280" w:firstLineChars="1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五、乳制品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抽检依据</w:t>
      </w:r>
      <w:r>
        <w:rPr>
          <w:rFonts w:hint="eastAsia" w:ascii="仿宋" w:hAnsi="仿宋" w:eastAsia="仿宋" w:cs="仿宋"/>
          <w:b w:val="0"/>
          <w:color w:val="auto"/>
          <w:kern w:val="2"/>
          <w:sz w:val="28"/>
          <w:szCs w:val="28"/>
          <w:lang w:val="en-US" w:eastAsia="zh-CN" w:bidi="ar-SA"/>
        </w:rPr>
        <w:t>是产品明示标准和质量要求、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《食品安全国家标准 灭菌乳》（GB 25190-2010）、</w:t>
      </w:r>
      <w:r>
        <w:rPr>
          <w:rFonts w:hint="eastAsia" w:ascii="仿宋" w:hAnsi="仿宋" w:eastAsia="仿宋" w:cs="仿宋"/>
          <w:b w:val="0"/>
          <w:color w:val="auto"/>
          <w:kern w:val="2"/>
          <w:sz w:val="28"/>
          <w:szCs w:val="28"/>
          <w:lang w:val="en-US" w:eastAsia="zh-CN" w:bidi="ar-SA"/>
        </w:rPr>
        <w:t>《食品安全国家标准 调制乳》（GB 25191-2010）、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卫生部、工业和信息化部、农业部、工商总局质检总局公告 2011 年第 10 号等标准和指标要求。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巴氏杀菌乳：蛋白质、三聚氰胺、沙门氏菌、金黄色葡萄球菌、菌落总数、大肠菌群。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灭菌乳：蛋白质、脂肪、三聚氰胺、商业无菌。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调制乳：蛋白质、三聚氰胺、商业无菌、菌落总数、大肠菌群。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六、糕点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抽检依据</w:t>
      </w:r>
      <w:r>
        <w:rPr>
          <w:rFonts w:hint="eastAsia" w:ascii="仿宋" w:hAnsi="仿宋" w:eastAsia="仿宋" w:cs="仿宋"/>
          <w:b w:val="0"/>
          <w:color w:val="auto"/>
          <w:kern w:val="2"/>
          <w:sz w:val="28"/>
          <w:szCs w:val="28"/>
          <w:lang w:val="en-US" w:eastAsia="zh-CN" w:bidi="ar-SA"/>
        </w:rPr>
        <w:t>是产品明示标准和质量要求、《食品安全国家标准 食品添加剂使用标准》（GB 2760-2014）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、 </w:t>
      </w:r>
      <w:r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  <w:t>《食品安全国家标准 糕点、面包》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（</w:t>
      </w:r>
      <w:r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  <w:t>GB 7099-2015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）、《食品安全国家标准 预包装食品中致病菌限量》（GB 29921-2021）、《食品安全国家标准 散装即食食品中致病菌限量》（GB 31607-2021）等标准和指标要求。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糕点：过氧化值（以脂肪计）、铅（以 Pb 计）、苯甲酸及其钠盐（以苯甲酸 计）、山梨酸及其钾盐（以山梨酸计）、糖精钠（以糖精计）、甜蜜素（以环己基氨基磺酸 计）、三氯蔗糖、铝的残留量（干样品，以 Al 计）、丙酸及其钠盐、钙盐（以丙酸计）、脱氢乙酸及其钠盐（以脱氢乙酸计）、防腐剂混合使用时各自用量占其最大使用量的比例之和、菌落总数、大肠菌群、金黄色葡萄球菌、沙门氏菌、霉菌。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七、糖果制品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抽检依据</w:t>
      </w:r>
      <w:r>
        <w:rPr>
          <w:rFonts w:hint="eastAsia" w:ascii="仿宋" w:hAnsi="仿宋" w:eastAsia="仿宋" w:cs="仿宋"/>
          <w:b w:val="0"/>
          <w:color w:val="auto"/>
          <w:kern w:val="2"/>
          <w:sz w:val="28"/>
          <w:szCs w:val="28"/>
          <w:lang w:val="en-US" w:eastAsia="zh-CN" w:bidi="ar-SA"/>
        </w:rPr>
        <w:t>是产品明示标准和质量要求、《食品安全国家标准 食品添加剂使用标准》（GB 2760-2014）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、《食品安全国家标准 糖果》（GB17399-2016）、《食品安全国家标准 果冻》（GB 19299-2015）</w:t>
      </w:r>
      <w:r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  <w:t> 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等标准和指标要求。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糖果：铅（以 Pb 计）、糖精钠（以糖精计）、合成着色剂（柠檬黄、苋菜红、胭脂红、日落黄）、相同色泽着色剂混合使用时各自用量占其最大使用量的比例之和、二氧化硫残留量、菌落总数、大肠菌群。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果冻：铅（以 Pb 计）、山梨酸及其钾盐（以山梨酸计）、苯甲酸及其钠盐（以苯甲酸计）、糖精钠（以糖精计）、 甜蜜素（以环己基氨基磺酸计）、菌落总数、大肠菌群、霉菌、酵母。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八、饮料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抽检依据</w:t>
      </w:r>
      <w:r>
        <w:rPr>
          <w:rFonts w:hint="eastAsia" w:ascii="仿宋" w:hAnsi="仿宋" w:eastAsia="仿宋" w:cs="仿宋"/>
          <w:b w:val="0"/>
          <w:color w:val="auto"/>
          <w:kern w:val="2"/>
          <w:sz w:val="28"/>
          <w:szCs w:val="28"/>
          <w:lang w:val="en-US" w:eastAsia="zh-CN" w:bidi="ar-SA"/>
        </w:rPr>
        <w:t>是产品明示标准和质量要求、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《卫生部、工业和信息化部、农业部、工商总局质检总局公告2011年第10号、</w:t>
      </w:r>
      <w:r>
        <w:rPr>
          <w:rFonts w:hint="eastAsia" w:ascii="仿宋" w:hAnsi="仿宋" w:eastAsia="仿宋" w:cs="仿宋"/>
          <w:b w:val="0"/>
          <w:color w:val="auto"/>
          <w:kern w:val="2"/>
          <w:sz w:val="28"/>
          <w:szCs w:val="28"/>
          <w:lang w:val="en-US" w:eastAsia="zh-CN" w:bidi="ar-SA"/>
        </w:rPr>
        <w:t>《食品安全国家标准 食品添加剂使用标准》（GB 2760-2014）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、</w:t>
      </w:r>
      <w:r>
        <w:rPr>
          <w:rFonts w:hint="eastAsia" w:ascii="仿宋" w:hAnsi="仿宋" w:eastAsia="仿宋" w:cs="仿宋"/>
          <w:b w:val="0"/>
          <w:color w:val="auto"/>
          <w:kern w:val="2"/>
          <w:sz w:val="28"/>
          <w:szCs w:val="28"/>
          <w:lang w:val="en-US" w:eastAsia="zh-CN" w:bidi="ar-SA"/>
        </w:rPr>
        <w:t>《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食品安全国家标准 预包装食品中致病菌限量》（GB 29921-2021）</w:t>
      </w:r>
      <w:r>
        <w:rPr>
          <w:rFonts w:hint="eastAsia" w:ascii="仿宋" w:hAnsi="仿宋" w:eastAsia="仿宋" w:cs="仿宋"/>
          <w:b w:val="0"/>
          <w:color w:val="auto"/>
          <w:kern w:val="2"/>
          <w:sz w:val="28"/>
          <w:szCs w:val="28"/>
          <w:lang w:val="en-US" w:eastAsia="zh-CN" w:bidi="ar-SA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《食品安全国家标准 饮料》（GB 7101-2015）等标准和指标要求。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蛋白饮料：蛋白质、三聚氰胺、脱氢乙酸及其钠盐（以脱氢乙酸计）、菌落总数、大肠菌群。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碳酸饮料(汽水)：苯甲酸及其钠盐（以苯甲酸计）、山梨酸及其钾盐（以山梨酸计）、防腐剂混合使用时各自用量占其最大使用量的比例之和、甜蜜素（以环己基氨基磺酸计）、菌落总数、霉菌、酵母。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九、酒类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 xml:space="preserve">   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color w:val="auto"/>
          <w:kern w:val="2"/>
          <w:sz w:val="28"/>
          <w:szCs w:val="28"/>
          <w:lang w:val="en-US" w:eastAsia="zh-CN" w:bidi="ar-SA"/>
        </w:rPr>
        <w:t>抽检依据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是产品明示标准及质量要求、</w:t>
      </w:r>
      <w:r>
        <w:rPr>
          <w:rFonts w:hint="eastAsia" w:ascii="仿宋" w:hAnsi="仿宋" w:eastAsia="仿宋" w:cs="仿宋"/>
          <w:b w:val="0"/>
          <w:color w:val="auto"/>
          <w:kern w:val="2"/>
          <w:sz w:val="28"/>
          <w:szCs w:val="28"/>
          <w:lang w:val="en-US" w:eastAsia="zh-CN" w:bidi="ar-SA"/>
        </w:rPr>
        <w:t>《食品安全国家标准 食品添加剂使用标准》（GB 2760-2014）、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《食品安全国家标准 食品中污染物限量》（GB 2762-2017/2022）。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 xml:space="preserve">   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白酒：铅（以 Pb 计）、甲醇、糖精钠（以糖精计）、甜蜜素（以 环己基氨基磺酸计）、三氯蔗糖。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十、餐饮食品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color w:val="auto"/>
          <w:kern w:val="2"/>
          <w:sz w:val="28"/>
          <w:szCs w:val="28"/>
          <w:lang w:val="en-US" w:eastAsia="zh-CN" w:bidi="ar-SA"/>
        </w:rPr>
        <w:t>抽检依据是《食品安全国家标准 食品添加剂使用标准》（GB 2760-2014）、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《食品中可能违法添加的非食用物质和易滥用的食品添加剂品种名单(第五批)》（整顿办函[2011]1号）等标准和指标要求。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酱腌菜（餐饮)：</w:t>
      </w: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山梨酸及其钾盐（以山梨酸计）、脱氢乙酸及其钠盐（以脱氢乙酸计）、甜蜜素（以环己基氨基磺酸计）、二氧化硫残留量、防腐剂混合使用时各自用量占其最大使用量的比例之和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配制酒（餐饮单位自制）：糖精钠（以糖精计）、甜蜜素（以环己基氨基磺酸计）、三氯蔗糖。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十一、食用农产品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 xml:space="preserve">   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抽检依据是《食品安全国家标准 食品中农药残留限量》（GB 2763-2021）、《食品安全国家标准 食品中真菌毒素限量》（GB 2761-2017）</w:t>
      </w:r>
      <w:r>
        <w:rPr>
          <w:rFonts w:hint="eastAsia" w:ascii="仿宋" w:hAnsi="仿宋" w:eastAsia="仿宋" w:cs="仿宋"/>
          <w:b w:val="0"/>
          <w:color w:val="auto"/>
          <w:kern w:val="2"/>
          <w:sz w:val="28"/>
          <w:szCs w:val="28"/>
          <w:lang w:val="en-US" w:eastAsia="zh-CN" w:bidi="ar-SA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《食品安全国家标准 食品中污染物限量》（GB 2762-2017/2022）、《食品安全国家标准 坚果与籽类食品》（GB 19300-2014）、《食品安全国家标准 食品中兽药最大残留限量》（GB 31650-2019）、《食品安全国家标准 食品中41种兽药最大残留限量》（GB 31650.1-2022）、《食品中可能违法添加的非食用物质和易滥用的食品添加剂名单(第四批)》（整顿办函[2010]50号）、《食品动物中禁止使用的药品及其他化合物清单》（农业农村部公告 第250号）等标准和指标要求。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畜禽肉及副产品：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猪肉：恩诺沙星、呋喃唑酮代谢物、呋喃西林代谢物、磺胺类（总量）、甲氧苄啶、氯霉素、五氯酚酸钠（以五氯酚计）、克伦特罗、莱克多巴胺、沙丁胺醇。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牛肉：恩诺沙星、呋喃唑酮代谢物、呋喃西林代谢物、磺胺类（总量）、甲氧苄啶、 五氯酚酸钠（以五氯酚计）、克伦特罗、 莱克多巴胺、沙丁胺醇。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鲜蛋：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鸡蛋：甲硝唑、地美硝唑、氟虫腈、呋喃唑酮代谢物、恩诺沙星、氧氟沙星、沙拉沙星、氟苯尼考。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280" w:firstLineChars="1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十二、炒货食品及坚果制品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0" w:leftChars="0" w:right="0" w:rightChars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color w:val="auto"/>
          <w:kern w:val="2"/>
          <w:sz w:val="28"/>
          <w:szCs w:val="28"/>
          <w:lang w:val="en-US" w:eastAsia="zh-CN" w:bidi="ar-SA"/>
        </w:rPr>
        <w:t>抽检依据是《食品安全国家标准 食品添加剂使用标准》（GB 2760-2014）、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《食品安全国家标准 食品中真菌毒素限量》（GB 2761-2017）、</w:t>
      </w:r>
      <w:r>
        <w:rPr>
          <w:rFonts w:hint="eastAsia" w:ascii="仿宋" w:hAnsi="仿宋" w:eastAsia="仿宋" w:cs="仿宋"/>
          <w:b w:val="0"/>
          <w:color w:val="auto"/>
          <w:kern w:val="2"/>
          <w:sz w:val="28"/>
          <w:szCs w:val="28"/>
          <w:lang w:val="en-US" w:eastAsia="zh-CN" w:bidi="ar-SA"/>
        </w:rPr>
        <w:t>《食品安全国家标准 食品中污染物限量》（GB 2762-2017/2022）、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《食品安全国家标准 坚果与籽类食品》（GB 19300-2014）等标准和指标要求。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开心果、杏仁、松仁、瓜子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：</w:t>
      </w: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过氧化值（以脂肪计）、铅（以 Pb 计）、黄曲霉毒素B1、糖精钠（以 糖精计）、甜蜜素（以环己基氨基磺酸计）、二氧化硫残留量、大肠菌群、霉菌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其他炒货食品及坚果制品:过氧化值（以脂肪计）、铅（以 Pb 计）、黄曲霉毒素B</w:t>
      </w: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28"/>
          <w:szCs w:val="28"/>
          <w:u w:val="none"/>
          <w:vertAlign w:val="subscript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、苯甲酸及其钠盐（以苯甲酸计）、山梨酸及其钾盐（以山梨酸计）、 糖精钠（以糖精计）、甜蜜素（以环己基氨基磺酸计）、二氧化硫残留量、大肠菌群、霉菌。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FF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FF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sectPr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824012"/>
    <w:multiLevelType w:val="singleLevel"/>
    <w:tmpl w:val="A6824012"/>
    <w:lvl w:ilvl="0" w:tentative="0">
      <w:start w:val="1"/>
      <w:numFmt w:val="chineseCounting"/>
      <w:suff w:val="nothing"/>
      <w:lvlText w:val="（%1）"/>
      <w:lvlJc w:val="left"/>
      <w:pPr>
        <w:ind w:left="-420"/>
      </w:pPr>
      <w:rPr>
        <w:rFonts w:hint="eastAsia"/>
      </w:rPr>
    </w:lvl>
  </w:abstractNum>
  <w:abstractNum w:abstractNumId="1">
    <w:nsid w:val="E3F0318D"/>
    <w:multiLevelType w:val="singleLevel"/>
    <w:tmpl w:val="E3F0318D"/>
    <w:lvl w:ilvl="0" w:tentative="0">
      <w:start w:val="1"/>
      <w:numFmt w:val="chineseCounting"/>
      <w:suff w:val="nothing"/>
      <w:lvlText w:val="（%1）"/>
      <w:lvlJc w:val="left"/>
      <w:pPr>
        <w:ind w:left="630"/>
      </w:pPr>
      <w:rPr>
        <w:rFonts w:hint="eastAsia"/>
      </w:rPr>
    </w:lvl>
  </w:abstractNum>
  <w:abstractNum w:abstractNumId="2">
    <w:nsid w:val="4EA13E2B"/>
    <w:multiLevelType w:val="singleLevel"/>
    <w:tmpl w:val="4EA13E2B"/>
    <w:lvl w:ilvl="0" w:tentative="0">
      <w:start w:val="1"/>
      <w:numFmt w:val="chineseCounting"/>
      <w:suff w:val="nothing"/>
      <w:lvlText w:val="（%1）"/>
      <w:lvlJc w:val="left"/>
      <w:pPr>
        <w:ind w:left="349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3MThiNDM2MjkxYmUzMzFkYWY3MDBlNzZkNDBiM2MifQ=="/>
  </w:docVars>
  <w:rsids>
    <w:rsidRoot w:val="00172A27"/>
    <w:rsid w:val="00350B3B"/>
    <w:rsid w:val="00696D1E"/>
    <w:rsid w:val="0090179D"/>
    <w:rsid w:val="00C325D9"/>
    <w:rsid w:val="00D46B03"/>
    <w:rsid w:val="016D389E"/>
    <w:rsid w:val="0190659F"/>
    <w:rsid w:val="01E070ED"/>
    <w:rsid w:val="01E75519"/>
    <w:rsid w:val="02E6728F"/>
    <w:rsid w:val="03117995"/>
    <w:rsid w:val="038971C6"/>
    <w:rsid w:val="03ED1EC0"/>
    <w:rsid w:val="041F2075"/>
    <w:rsid w:val="04C75310"/>
    <w:rsid w:val="04FA49F0"/>
    <w:rsid w:val="05355F68"/>
    <w:rsid w:val="05D06E28"/>
    <w:rsid w:val="05EC67C6"/>
    <w:rsid w:val="06226B21"/>
    <w:rsid w:val="064D3AFD"/>
    <w:rsid w:val="070869FE"/>
    <w:rsid w:val="07D6164E"/>
    <w:rsid w:val="08CE0346"/>
    <w:rsid w:val="08E1024D"/>
    <w:rsid w:val="0ADF0FD5"/>
    <w:rsid w:val="0BE3191F"/>
    <w:rsid w:val="0C0B64E7"/>
    <w:rsid w:val="0C410302"/>
    <w:rsid w:val="0CB73F69"/>
    <w:rsid w:val="0CDA4C20"/>
    <w:rsid w:val="0D1E3918"/>
    <w:rsid w:val="0D20215A"/>
    <w:rsid w:val="0D8F3F29"/>
    <w:rsid w:val="0DF6324E"/>
    <w:rsid w:val="0EB80863"/>
    <w:rsid w:val="0F9B4F8F"/>
    <w:rsid w:val="0FF12560"/>
    <w:rsid w:val="10354DEE"/>
    <w:rsid w:val="105B64DE"/>
    <w:rsid w:val="106320E5"/>
    <w:rsid w:val="110A4283"/>
    <w:rsid w:val="1145110A"/>
    <w:rsid w:val="128E0F2C"/>
    <w:rsid w:val="12D8178C"/>
    <w:rsid w:val="12EB6997"/>
    <w:rsid w:val="12F07553"/>
    <w:rsid w:val="13A97A2F"/>
    <w:rsid w:val="14575BF2"/>
    <w:rsid w:val="145E18AD"/>
    <w:rsid w:val="147B18A5"/>
    <w:rsid w:val="157C207E"/>
    <w:rsid w:val="15D7536E"/>
    <w:rsid w:val="16160C66"/>
    <w:rsid w:val="16731962"/>
    <w:rsid w:val="17047498"/>
    <w:rsid w:val="172B4644"/>
    <w:rsid w:val="17AE52B0"/>
    <w:rsid w:val="180F0922"/>
    <w:rsid w:val="18840263"/>
    <w:rsid w:val="1907323D"/>
    <w:rsid w:val="193D6311"/>
    <w:rsid w:val="195E4C54"/>
    <w:rsid w:val="19A524AF"/>
    <w:rsid w:val="1A325D4A"/>
    <w:rsid w:val="1B54125D"/>
    <w:rsid w:val="1B920F48"/>
    <w:rsid w:val="1BB46EE3"/>
    <w:rsid w:val="1BBB1D08"/>
    <w:rsid w:val="1C3E74F6"/>
    <w:rsid w:val="1C991299"/>
    <w:rsid w:val="1CBD0E6E"/>
    <w:rsid w:val="1CD56E12"/>
    <w:rsid w:val="1CD83E35"/>
    <w:rsid w:val="1EAA493E"/>
    <w:rsid w:val="1FEE5253"/>
    <w:rsid w:val="21FE0EB1"/>
    <w:rsid w:val="227E5A7D"/>
    <w:rsid w:val="234E0093"/>
    <w:rsid w:val="23751340"/>
    <w:rsid w:val="23E2309A"/>
    <w:rsid w:val="24075E7A"/>
    <w:rsid w:val="24A22CB0"/>
    <w:rsid w:val="24EA77A9"/>
    <w:rsid w:val="2563215E"/>
    <w:rsid w:val="25C124A4"/>
    <w:rsid w:val="2629285A"/>
    <w:rsid w:val="267276E2"/>
    <w:rsid w:val="26BC7A83"/>
    <w:rsid w:val="28117997"/>
    <w:rsid w:val="28EE4A32"/>
    <w:rsid w:val="29413451"/>
    <w:rsid w:val="295543FB"/>
    <w:rsid w:val="296D4B02"/>
    <w:rsid w:val="29A3051F"/>
    <w:rsid w:val="29FA5EFC"/>
    <w:rsid w:val="2A3F3311"/>
    <w:rsid w:val="2AC32A68"/>
    <w:rsid w:val="2B747A21"/>
    <w:rsid w:val="2B957863"/>
    <w:rsid w:val="2C9D1C2F"/>
    <w:rsid w:val="2D6A11B2"/>
    <w:rsid w:val="2D7C1D60"/>
    <w:rsid w:val="2DE94122"/>
    <w:rsid w:val="30B00936"/>
    <w:rsid w:val="30B27E18"/>
    <w:rsid w:val="317C01C9"/>
    <w:rsid w:val="31883C03"/>
    <w:rsid w:val="319F461B"/>
    <w:rsid w:val="31B75A4C"/>
    <w:rsid w:val="321737BD"/>
    <w:rsid w:val="33322208"/>
    <w:rsid w:val="3335679E"/>
    <w:rsid w:val="33CE5ED5"/>
    <w:rsid w:val="341C3DAE"/>
    <w:rsid w:val="35206D6C"/>
    <w:rsid w:val="35345865"/>
    <w:rsid w:val="35404AF1"/>
    <w:rsid w:val="35F405EF"/>
    <w:rsid w:val="364B150D"/>
    <w:rsid w:val="365E4F5F"/>
    <w:rsid w:val="36893289"/>
    <w:rsid w:val="37DC2F21"/>
    <w:rsid w:val="37E57AA4"/>
    <w:rsid w:val="380B6117"/>
    <w:rsid w:val="387278A4"/>
    <w:rsid w:val="399B1385"/>
    <w:rsid w:val="39C24EFB"/>
    <w:rsid w:val="3AB82F04"/>
    <w:rsid w:val="3AFC42BE"/>
    <w:rsid w:val="3B384839"/>
    <w:rsid w:val="3B8A0FF1"/>
    <w:rsid w:val="3BAA5420"/>
    <w:rsid w:val="3CDE4095"/>
    <w:rsid w:val="3D5E0118"/>
    <w:rsid w:val="3E1D48C3"/>
    <w:rsid w:val="3E2F1C78"/>
    <w:rsid w:val="3FBA3802"/>
    <w:rsid w:val="3FE90866"/>
    <w:rsid w:val="40293D32"/>
    <w:rsid w:val="40330F7F"/>
    <w:rsid w:val="40347098"/>
    <w:rsid w:val="40C557C5"/>
    <w:rsid w:val="4148198B"/>
    <w:rsid w:val="41D330BC"/>
    <w:rsid w:val="420F2857"/>
    <w:rsid w:val="42365B24"/>
    <w:rsid w:val="42436BAE"/>
    <w:rsid w:val="43521101"/>
    <w:rsid w:val="43F02F7E"/>
    <w:rsid w:val="44210553"/>
    <w:rsid w:val="444B3FB1"/>
    <w:rsid w:val="45C41683"/>
    <w:rsid w:val="466E37A5"/>
    <w:rsid w:val="46A060D8"/>
    <w:rsid w:val="46C11D22"/>
    <w:rsid w:val="471C024D"/>
    <w:rsid w:val="471C224C"/>
    <w:rsid w:val="480A2059"/>
    <w:rsid w:val="4A6F152E"/>
    <w:rsid w:val="4A951E7C"/>
    <w:rsid w:val="4ADB3857"/>
    <w:rsid w:val="4B1B78A1"/>
    <w:rsid w:val="4B6B7767"/>
    <w:rsid w:val="4BBB5CCD"/>
    <w:rsid w:val="4C4221EC"/>
    <w:rsid w:val="4CBF7277"/>
    <w:rsid w:val="4CF3723C"/>
    <w:rsid w:val="4E2879F4"/>
    <w:rsid w:val="4EBD401C"/>
    <w:rsid w:val="4F85436E"/>
    <w:rsid w:val="4F927131"/>
    <w:rsid w:val="50335517"/>
    <w:rsid w:val="50795683"/>
    <w:rsid w:val="50820F34"/>
    <w:rsid w:val="5084138D"/>
    <w:rsid w:val="51544C79"/>
    <w:rsid w:val="536777F5"/>
    <w:rsid w:val="548D1E2B"/>
    <w:rsid w:val="55E609D7"/>
    <w:rsid w:val="56BF28F1"/>
    <w:rsid w:val="56D16D06"/>
    <w:rsid w:val="5705329E"/>
    <w:rsid w:val="57211F08"/>
    <w:rsid w:val="57EA7966"/>
    <w:rsid w:val="57FB3756"/>
    <w:rsid w:val="586A7169"/>
    <w:rsid w:val="589B28A1"/>
    <w:rsid w:val="596A481E"/>
    <w:rsid w:val="5A024538"/>
    <w:rsid w:val="5A7150AC"/>
    <w:rsid w:val="5A724B48"/>
    <w:rsid w:val="5AAA5DD3"/>
    <w:rsid w:val="5BFF5CBC"/>
    <w:rsid w:val="5C665027"/>
    <w:rsid w:val="5CD50703"/>
    <w:rsid w:val="5D055747"/>
    <w:rsid w:val="5E0D5CC5"/>
    <w:rsid w:val="5E450EC7"/>
    <w:rsid w:val="5ED27679"/>
    <w:rsid w:val="5F0717C3"/>
    <w:rsid w:val="5FA80E65"/>
    <w:rsid w:val="606A1463"/>
    <w:rsid w:val="617D5520"/>
    <w:rsid w:val="61920C73"/>
    <w:rsid w:val="619F46F3"/>
    <w:rsid w:val="61B552FB"/>
    <w:rsid w:val="622331EE"/>
    <w:rsid w:val="62CE3392"/>
    <w:rsid w:val="63B21CCD"/>
    <w:rsid w:val="63B36E9D"/>
    <w:rsid w:val="63F147B0"/>
    <w:rsid w:val="643C041B"/>
    <w:rsid w:val="645142EF"/>
    <w:rsid w:val="64733C62"/>
    <w:rsid w:val="65980ED9"/>
    <w:rsid w:val="65C31622"/>
    <w:rsid w:val="660F0DC9"/>
    <w:rsid w:val="67706776"/>
    <w:rsid w:val="67D07239"/>
    <w:rsid w:val="682E4878"/>
    <w:rsid w:val="6973738E"/>
    <w:rsid w:val="69C66ED5"/>
    <w:rsid w:val="69CF6CBA"/>
    <w:rsid w:val="6AC73009"/>
    <w:rsid w:val="6AE4115F"/>
    <w:rsid w:val="6BF306A7"/>
    <w:rsid w:val="6CAF0318"/>
    <w:rsid w:val="6DA7511D"/>
    <w:rsid w:val="6DD627C4"/>
    <w:rsid w:val="6F604C6D"/>
    <w:rsid w:val="6F892E15"/>
    <w:rsid w:val="6FD330EB"/>
    <w:rsid w:val="70027977"/>
    <w:rsid w:val="710B7FD4"/>
    <w:rsid w:val="71127725"/>
    <w:rsid w:val="71B964FC"/>
    <w:rsid w:val="730C4B16"/>
    <w:rsid w:val="731578BB"/>
    <w:rsid w:val="73846766"/>
    <w:rsid w:val="73876742"/>
    <w:rsid w:val="73B87C36"/>
    <w:rsid w:val="73E64949"/>
    <w:rsid w:val="7489372B"/>
    <w:rsid w:val="7599033F"/>
    <w:rsid w:val="75A018C1"/>
    <w:rsid w:val="77FB1F57"/>
    <w:rsid w:val="781175A2"/>
    <w:rsid w:val="783339D9"/>
    <w:rsid w:val="78C00D2A"/>
    <w:rsid w:val="78F052E7"/>
    <w:rsid w:val="790B1E5E"/>
    <w:rsid w:val="79117050"/>
    <w:rsid w:val="7B127531"/>
    <w:rsid w:val="7B820898"/>
    <w:rsid w:val="7B954FD0"/>
    <w:rsid w:val="7CFA3BA8"/>
    <w:rsid w:val="7D020778"/>
    <w:rsid w:val="7D052701"/>
    <w:rsid w:val="7DAC1BEA"/>
    <w:rsid w:val="7DFD5363"/>
    <w:rsid w:val="7E027AA7"/>
    <w:rsid w:val="7F16728A"/>
    <w:rsid w:val="7F344C3E"/>
    <w:rsid w:val="7F4C2B75"/>
    <w:rsid w:val="7FA71D7E"/>
    <w:rsid w:val="DD9F23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YJZX</dc:creator>
  <cp:lastModifiedBy>uos</cp:lastModifiedBy>
  <cp:lastPrinted>2017-04-20T11:12:00Z</cp:lastPrinted>
  <dcterms:modified xsi:type="dcterms:W3CDTF">2024-02-02T10:24:06Z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  <property fmtid="{D5CDD505-2E9C-101B-9397-08002B2CF9AE}" pid="3" name="ICV">
    <vt:lpwstr>80A9E67DD6E04DA1A01AE7339333135E</vt:lpwstr>
  </property>
</Properties>
</file>