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13" w:rsidRPr="00020FFC" w:rsidRDefault="00357E6F">
      <w:pPr>
        <w:spacing w:line="560" w:lineRule="exact"/>
        <w:jc w:val="center"/>
        <w:rPr>
          <w:rFonts w:ascii="方正小标宋简体" w:eastAsia="方正小标宋简体"/>
          <w:sz w:val="44"/>
          <w:szCs w:val="44"/>
        </w:rPr>
      </w:pPr>
      <w:r w:rsidRPr="00020FFC">
        <w:rPr>
          <w:rFonts w:ascii="方正小标宋简体" w:eastAsia="方正小标宋简体" w:hint="eastAsia"/>
          <w:sz w:val="44"/>
          <w:szCs w:val="44"/>
        </w:rPr>
        <w:t>乐山市食品安全委员会办公室</w:t>
      </w:r>
    </w:p>
    <w:p w:rsidR="00126513" w:rsidRPr="00020FFC" w:rsidRDefault="00357E6F">
      <w:pPr>
        <w:spacing w:line="560" w:lineRule="exact"/>
        <w:jc w:val="center"/>
        <w:rPr>
          <w:rFonts w:ascii="方正小标宋简体" w:eastAsia="方正小标宋简体"/>
          <w:sz w:val="44"/>
          <w:szCs w:val="44"/>
        </w:rPr>
      </w:pPr>
      <w:r w:rsidRPr="00020FFC">
        <w:rPr>
          <w:rFonts w:ascii="方正小标宋简体" w:eastAsia="方正小标宋简体" w:hint="eastAsia"/>
          <w:sz w:val="44"/>
          <w:szCs w:val="44"/>
        </w:rPr>
        <w:t>关于印发《乐山市农村集体聚餐食品安全</w:t>
      </w:r>
    </w:p>
    <w:p w:rsidR="00126513" w:rsidRDefault="00357E6F">
      <w:pPr>
        <w:spacing w:line="560" w:lineRule="exact"/>
        <w:jc w:val="center"/>
        <w:rPr>
          <w:rFonts w:ascii="方正小标宋简体" w:eastAsia="方正小标宋简体"/>
          <w:sz w:val="44"/>
          <w:szCs w:val="44"/>
        </w:rPr>
      </w:pPr>
      <w:r w:rsidRPr="00020FFC">
        <w:rPr>
          <w:rFonts w:ascii="方正小标宋简体" w:eastAsia="方正小标宋简体" w:hint="eastAsia"/>
          <w:sz w:val="44"/>
          <w:szCs w:val="44"/>
        </w:rPr>
        <w:t>管理办法实施细则》的通知</w:t>
      </w:r>
    </w:p>
    <w:p w:rsidR="00126513" w:rsidRPr="00020FFC" w:rsidRDefault="00126513">
      <w:pPr>
        <w:spacing w:line="560" w:lineRule="exact"/>
        <w:rPr>
          <w:rFonts w:eastAsia="方正小标宋简体"/>
          <w:sz w:val="44"/>
          <w:szCs w:val="44"/>
        </w:rPr>
      </w:pPr>
    </w:p>
    <w:p w:rsidR="00126513" w:rsidRPr="00020FFC" w:rsidRDefault="00357E6F">
      <w:pPr>
        <w:spacing w:line="560" w:lineRule="exact"/>
        <w:jc w:val="left"/>
        <w:rPr>
          <w:rFonts w:ascii="仿宋_GB2312" w:eastAsia="仿宋_GB2312"/>
          <w:sz w:val="32"/>
          <w:szCs w:val="32"/>
        </w:rPr>
      </w:pPr>
      <w:r w:rsidRPr="00020FFC">
        <w:rPr>
          <w:rFonts w:ascii="仿宋_GB2312" w:eastAsia="仿宋_GB2312" w:hint="eastAsia"/>
          <w:sz w:val="32"/>
          <w:szCs w:val="32"/>
        </w:rPr>
        <w:t>各县（</w:t>
      </w:r>
      <w:r w:rsidR="00DE0824" w:rsidRPr="00020FFC">
        <w:rPr>
          <w:rFonts w:ascii="仿宋_GB2312" w:eastAsia="仿宋_GB2312" w:hint="eastAsia"/>
          <w:sz w:val="32"/>
          <w:szCs w:val="32"/>
        </w:rPr>
        <w:t>市、</w:t>
      </w:r>
      <w:r w:rsidRPr="00020FFC">
        <w:rPr>
          <w:rFonts w:ascii="仿宋_GB2312" w:eastAsia="仿宋_GB2312" w:hint="eastAsia"/>
          <w:sz w:val="32"/>
          <w:szCs w:val="32"/>
        </w:rPr>
        <w:t>区）食安委、市食安委成员单位：</w:t>
      </w:r>
    </w:p>
    <w:p w:rsidR="00126513" w:rsidRPr="00020FFC" w:rsidRDefault="00A82F60" w:rsidP="00A82F60">
      <w:pPr>
        <w:autoSpaceDE w:val="0"/>
        <w:autoSpaceDN w:val="0"/>
        <w:adjustRightInd w:val="0"/>
        <w:spacing w:line="560" w:lineRule="exact"/>
        <w:ind w:firstLineChars="200" w:firstLine="640"/>
        <w:jc w:val="left"/>
        <w:rPr>
          <w:rFonts w:ascii="仿宋_GB2312" w:eastAsia="仿宋_GB2312" w:cs="宋体"/>
          <w:sz w:val="32"/>
          <w:szCs w:val="32"/>
        </w:rPr>
      </w:pPr>
      <w:r w:rsidRPr="00020FFC">
        <w:rPr>
          <w:rFonts w:ascii="仿宋_GB2312" w:eastAsia="仿宋_GB2312" w:cs="宋体" w:hint="eastAsia"/>
          <w:sz w:val="32"/>
          <w:szCs w:val="32"/>
        </w:rPr>
        <w:t>为贯彻落实《四川省农村集体聚餐食品安全管理办法》，进一步加强我市农村集体聚餐食品安全管理，保障公众饮食安全，制订《乐山市农村自办群体性宴席食品安全管理办法实施细则》，现印发你们</w:t>
      </w:r>
      <w:r w:rsidR="00357E6F" w:rsidRPr="00020FFC">
        <w:rPr>
          <w:rFonts w:ascii="仿宋_GB2312" w:eastAsia="仿宋_GB2312" w:hint="eastAsia"/>
          <w:sz w:val="32"/>
          <w:szCs w:val="32"/>
        </w:rPr>
        <w:t>，请结合实际认真贯彻落实。</w:t>
      </w:r>
    </w:p>
    <w:p w:rsidR="00126513" w:rsidRPr="00020FFC" w:rsidRDefault="00126513">
      <w:pPr>
        <w:spacing w:line="560" w:lineRule="exact"/>
        <w:rPr>
          <w:rFonts w:ascii="仿宋_GB2312" w:eastAsia="仿宋_GB2312"/>
          <w:sz w:val="32"/>
          <w:szCs w:val="32"/>
        </w:rPr>
      </w:pPr>
    </w:p>
    <w:p w:rsidR="00126513" w:rsidRPr="00020FFC" w:rsidRDefault="00126513">
      <w:pPr>
        <w:pStyle w:val="2"/>
        <w:rPr>
          <w:rFonts w:ascii="仿宋_GB2312" w:eastAsia="仿宋_GB2312"/>
          <w:sz w:val="32"/>
          <w:szCs w:val="32"/>
        </w:rPr>
      </w:pPr>
    </w:p>
    <w:p w:rsidR="00126513" w:rsidRPr="00020FFC" w:rsidRDefault="00126513"/>
    <w:p w:rsidR="00126513" w:rsidRPr="00020FFC" w:rsidRDefault="00357E6F">
      <w:pPr>
        <w:spacing w:line="560" w:lineRule="exact"/>
        <w:ind w:firstLineChars="1100" w:firstLine="3520"/>
        <w:rPr>
          <w:rFonts w:ascii="仿宋_GB2312" w:eastAsia="仿宋_GB2312" w:hAnsi="仿宋"/>
          <w:kern w:val="0"/>
          <w:sz w:val="32"/>
          <w:szCs w:val="32"/>
        </w:rPr>
      </w:pPr>
      <w:r w:rsidRPr="00020FFC">
        <w:rPr>
          <w:rFonts w:ascii="仿宋_GB2312" w:eastAsia="仿宋_GB2312" w:hAnsi="仿宋" w:hint="eastAsia"/>
          <w:kern w:val="0"/>
          <w:sz w:val="32"/>
          <w:szCs w:val="32"/>
        </w:rPr>
        <w:t>乐山市食品安全委员会办公室</w:t>
      </w:r>
    </w:p>
    <w:p w:rsidR="00126513" w:rsidRPr="00020FFC" w:rsidRDefault="00357E6F">
      <w:pPr>
        <w:spacing w:line="560" w:lineRule="exact"/>
        <w:ind w:firstLineChars="1400" w:firstLine="4480"/>
        <w:rPr>
          <w:rFonts w:ascii="仿宋_GB2312" w:eastAsia="仿宋_GB2312" w:hAnsi="仿宋"/>
          <w:kern w:val="0"/>
          <w:sz w:val="32"/>
          <w:szCs w:val="32"/>
        </w:rPr>
      </w:pPr>
      <w:r w:rsidRPr="00020FFC">
        <w:rPr>
          <w:rFonts w:ascii="仿宋_GB2312" w:eastAsia="仿宋_GB2312" w:hAnsi="仿宋" w:hint="eastAsia"/>
          <w:kern w:val="0"/>
          <w:sz w:val="32"/>
          <w:szCs w:val="32"/>
        </w:rPr>
        <w:t>2021年</w:t>
      </w:r>
      <w:r w:rsidR="003F4C78">
        <w:rPr>
          <w:rFonts w:ascii="仿宋_GB2312" w:eastAsia="仿宋_GB2312" w:hAnsi="仿宋" w:hint="eastAsia"/>
          <w:kern w:val="0"/>
          <w:sz w:val="32"/>
          <w:szCs w:val="32"/>
        </w:rPr>
        <w:t>5</w:t>
      </w:r>
      <w:r w:rsidRPr="00020FFC">
        <w:rPr>
          <w:rFonts w:ascii="仿宋_GB2312" w:eastAsia="仿宋_GB2312" w:hAnsi="仿宋" w:hint="eastAsia"/>
          <w:kern w:val="0"/>
          <w:sz w:val="32"/>
          <w:szCs w:val="32"/>
        </w:rPr>
        <w:t>月</w:t>
      </w:r>
      <w:r w:rsidR="003F4C78">
        <w:rPr>
          <w:rFonts w:ascii="仿宋_GB2312" w:eastAsia="仿宋_GB2312" w:hAnsi="仿宋" w:hint="eastAsia"/>
          <w:kern w:val="0"/>
          <w:sz w:val="32"/>
          <w:szCs w:val="32"/>
        </w:rPr>
        <w:t>6</w:t>
      </w:r>
      <w:r w:rsidRPr="00020FFC">
        <w:rPr>
          <w:rFonts w:ascii="仿宋_GB2312" w:eastAsia="仿宋_GB2312" w:hAnsi="仿宋" w:hint="eastAsia"/>
          <w:kern w:val="0"/>
          <w:sz w:val="32"/>
          <w:szCs w:val="32"/>
        </w:rPr>
        <w:t>日</w:t>
      </w:r>
    </w:p>
    <w:p w:rsidR="00126513" w:rsidRPr="00020FFC" w:rsidRDefault="00126513">
      <w:pPr>
        <w:spacing w:line="560" w:lineRule="exact"/>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126513">
      <w:pPr>
        <w:spacing w:line="520" w:lineRule="exact"/>
        <w:ind w:firstLineChars="200" w:firstLine="640"/>
        <w:rPr>
          <w:rFonts w:ascii="仿宋_GB2312" w:eastAsia="仿宋_GB2312" w:cs="宋体"/>
          <w:sz w:val="32"/>
          <w:szCs w:val="32"/>
        </w:rPr>
      </w:pPr>
    </w:p>
    <w:p w:rsidR="00126513" w:rsidRPr="00020FFC" w:rsidRDefault="00357E6F" w:rsidP="00BE420A">
      <w:pPr>
        <w:widowControl/>
        <w:spacing w:line="560" w:lineRule="exact"/>
        <w:jc w:val="center"/>
        <w:rPr>
          <w:rFonts w:ascii="方正小标宋简体" w:eastAsia="方正小标宋简体" w:hAnsi="华文中宋" w:cs="华文中宋"/>
          <w:sz w:val="44"/>
          <w:szCs w:val="44"/>
        </w:rPr>
      </w:pPr>
      <w:r w:rsidRPr="00020FFC">
        <w:rPr>
          <w:rFonts w:ascii="方正小标宋简体" w:eastAsia="方正小标宋简体" w:hAnsi="华文中宋" w:cs="华文中宋" w:hint="eastAsia"/>
          <w:sz w:val="44"/>
          <w:szCs w:val="44"/>
        </w:rPr>
        <w:lastRenderedPageBreak/>
        <w:t>乐山市农村集体聚餐</w:t>
      </w:r>
    </w:p>
    <w:p w:rsidR="00126513" w:rsidRDefault="00357E6F">
      <w:pPr>
        <w:widowControl/>
        <w:spacing w:line="560" w:lineRule="exact"/>
        <w:jc w:val="center"/>
        <w:rPr>
          <w:rFonts w:ascii="方正小标宋简体" w:eastAsia="方正小标宋简体" w:hAnsi="华文中宋" w:cs="华文中宋"/>
          <w:sz w:val="44"/>
          <w:szCs w:val="44"/>
        </w:rPr>
      </w:pPr>
      <w:r w:rsidRPr="00020FFC">
        <w:rPr>
          <w:rFonts w:ascii="方正小标宋简体" w:eastAsia="方正小标宋简体" w:hAnsi="华文中宋" w:cs="华文中宋" w:hint="eastAsia"/>
          <w:sz w:val="44"/>
          <w:szCs w:val="44"/>
        </w:rPr>
        <w:t>食品安全管理办法实施细则</w:t>
      </w:r>
    </w:p>
    <w:p w:rsidR="00126513" w:rsidRPr="00020FFC" w:rsidRDefault="00126513">
      <w:pPr>
        <w:spacing w:line="560" w:lineRule="exact"/>
        <w:rPr>
          <w:rFonts w:cs="宋体"/>
          <w:szCs w:val="21"/>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第一章 总 则</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第一条</w:t>
      </w:r>
      <w:r w:rsidRPr="00020FFC">
        <w:rPr>
          <w:rFonts w:ascii="仿宋_GB2312" w:eastAsia="仿宋_GB2312" w:hAnsi="宋体" w:cs="宋体" w:hint="eastAsia"/>
          <w:kern w:val="0"/>
          <w:sz w:val="32"/>
          <w:szCs w:val="32"/>
        </w:rPr>
        <w:t xml:space="preserve"> 为保证农村集体聚餐食品安全，有效预防和控制食品安全事故，保障人民群众身体健康和生命安全，根据《中华人民共和国食品安全法》《中华人民共和国传染病防治法》《中华人民共和国村民委员会组织法》《四川省食品小作坊、小经营店及摊贩管理条例》《四川省农村集体聚餐食品安全管理办法》等法律法规和相关规定，结合乐山市实际，制定本细则。</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第二条</w:t>
      </w:r>
      <w:r w:rsidRPr="00020FFC">
        <w:rPr>
          <w:rFonts w:ascii="仿宋_GB2312" w:eastAsia="仿宋_GB2312" w:hAnsi="宋体" w:cs="宋体" w:hint="eastAsia"/>
          <w:kern w:val="0"/>
          <w:sz w:val="32"/>
          <w:szCs w:val="32"/>
        </w:rPr>
        <w:t xml:space="preserve"> 在乐山市行政区域内，举办或承办每餐次聚餐人数100人以上（含100人，下同）的农村集体聚餐活动及其监督管理，适用本细则。</w:t>
      </w:r>
    </w:p>
    <w:p w:rsidR="00300BD5" w:rsidRPr="00020FFC" w:rsidRDefault="00357E6F" w:rsidP="00300BD5">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第三条</w:t>
      </w:r>
      <w:r w:rsidRPr="00020FFC">
        <w:rPr>
          <w:rFonts w:ascii="仿宋_GB2312" w:eastAsia="仿宋_GB2312" w:hAnsi="宋体" w:cs="宋体" w:hint="eastAsia"/>
          <w:kern w:val="0"/>
          <w:sz w:val="32"/>
          <w:szCs w:val="32"/>
        </w:rPr>
        <w:t xml:space="preserve"> 本细则所称农村集体聚餐，是指农村家庭、其他组织或团体，在餐饮服务经营场所以外举办的各种群体性聚餐活动。农村集体聚餐餐饮服务分以下三种形式：</w:t>
      </w:r>
      <w:r w:rsidRPr="00020FFC">
        <w:rPr>
          <w:rFonts w:ascii="仿宋_GB2312" w:eastAsia="仿宋_GB2312" w:hAnsi="宋体" w:cs="宋体" w:hint="eastAsia"/>
          <w:kern w:val="0"/>
          <w:sz w:val="32"/>
          <w:szCs w:val="32"/>
        </w:rPr>
        <w:br/>
        <w:t xml:space="preserve">    （一）举办者自己加工制作；</w:t>
      </w:r>
      <w:r w:rsidRPr="00020FFC">
        <w:rPr>
          <w:rFonts w:ascii="仿宋_GB2312" w:eastAsia="仿宋_GB2312" w:hAnsi="宋体" w:cs="宋体" w:hint="eastAsia"/>
          <w:kern w:val="0"/>
          <w:sz w:val="32"/>
          <w:szCs w:val="32"/>
        </w:rPr>
        <w:br/>
        <w:t xml:space="preserve">    （二）应举办者要求由承办者上门加工制作（包括只提供加工服务和提供“加工服务+食品”等形式）；</w:t>
      </w:r>
      <w:r w:rsidRPr="00020FFC">
        <w:rPr>
          <w:rFonts w:ascii="仿宋_GB2312" w:eastAsia="仿宋_GB2312" w:hAnsi="宋体" w:cs="宋体" w:hint="eastAsia"/>
          <w:kern w:val="0"/>
          <w:sz w:val="32"/>
          <w:szCs w:val="32"/>
        </w:rPr>
        <w:br/>
        <w:t xml:space="preserve">    （三）举办者向承办者下订单，承办者采取远程制作加工与现场加工相结合等形式提供服务。</w:t>
      </w:r>
    </w:p>
    <w:p w:rsidR="00DE0824" w:rsidRPr="00020FFC" w:rsidRDefault="00357E6F" w:rsidP="00300BD5">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lastRenderedPageBreak/>
        <w:t>第四条</w:t>
      </w:r>
      <w:r w:rsidRPr="00020FFC">
        <w:rPr>
          <w:rFonts w:ascii="仿宋_GB2312" w:eastAsia="仿宋_GB2312" w:hAnsi="宋体" w:cs="宋体" w:hint="eastAsia"/>
          <w:kern w:val="0"/>
          <w:sz w:val="32"/>
          <w:szCs w:val="32"/>
        </w:rPr>
        <w:t xml:space="preserve"> 农村集体聚餐承办者（“坝坝宴一条龙”、“家宴服务队”、农村流动厨师等），应当按照《四川省食品小作坊、小经营店及摊贩管理条例》规定，取得食品摊贩登记。</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第五条</w:t>
      </w:r>
      <w:r w:rsidRPr="00020FFC">
        <w:rPr>
          <w:rFonts w:ascii="仿宋_GB2312" w:eastAsia="仿宋_GB2312" w:hAnsi="宋体" w:cs="宋体" w:hint="eastAsia"/>
          <w:kern w:val="0"/>
          <w:sz w:val="32"/>
          <w:szCs w:val="32"/>
        </w:rPr>
        <w:t xml:space="preserve">  农村集体聚餐食品安全管理坚持食品安全第一、“谁举办（承办）谁负责”、政府督促指导、风险群防群控的原则。</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第六条</w:t>
      </w:r>
      <w:r w:rsidRPr="00020FFC">
        <w:rPr>
          <w:rFonts w:ascii="仿宋_GB2312" w:eastAsia="仿宋_GB2312" w:hAnsi="宋体" w:cs="宋体" w:hint="eastAsia"/>
          <w:kern w:val="0"/>
          <w:sz w:val="32"/>
          <w:szCs w:val="32"/>
        </w:rPr>
        <w:t xml:space="preserve"> 县级人民政府统一负责、组织、协调本行政区域内的农村集体聚餐食品安全管理工作，建立健全相关工作机制，完善、落实食品安全责任制，强化农村集体聚餐食品安全突发事件应急处置工作，保障农村集体聚餐食品安全管理所需经费。加强对制止餐饮浪费行为的宣传教育，切实培养节约习惯，营造浪费可耻、节约为荣的氛围，坚决制止农村集体聚餐浪费行为。</w:t>
      </w:r>
    </w:p>
    <w:p w:rsidR="00126513"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第七条</w:t>
      </w:r>
      <w:r w:rsidRPr="00020FFC">
        <w:rPr>
          <w:rFonts w:ascii="仿宋_GB2312" w:eastAsia="仿宋_GB2312" w:hAnsi="宋体" w:cs="宋体" w:hint="eastAsia"/>
          <w:kern w:val="0"/>
          <w:sz w:val="32"/>
          <w:szCs w:val="32"/>
        </w:rPr>
        <w:t xml:space="preserve"> 乡（镇）人民政府（街道办事处）负责建立农村集体聚餐信息收集、报告工作机制；组织开展食品安全知识宣传培训和农村集体聚餐现场食品安全技术指导，负责对农村集体聚餐专业加工服务者进行登记，及时报告和协助处置农村集体聚餐食品安全事故。负责督促指导做好饮用水保护区内聚餐行为，严格遵守国家、省、市关于饮用水源保护的相关规定。</w:t>
      </w:r>
    </w:p>
    <w:p w:rsidR="00DE0824" w:rsidRPr="00020FFC" w:rsidRDefault="00357E6F" w:rsidP="00DE0824">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村（居）民委员会协助乡（镇）人民政府（街道办事处）对农村集体聚餐活动进行管理。</w:t>
      </w:r>
    </w:p>
    <w:p w:rsidR="00DE0824" w:rsidRPr="00020FFC" w:rsidRDefault="00357E6F" w:rsidP="00DE0824">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第八条</w:t>
      </w:r>
      <w:r w:rsidRPr="00020FFC">
        <w:rPr>
          <w:rFonts w:ascii="仿宋_GB2312" w:eastAsia="仿宋_GB2312" w:hAnsi="宋体" w:cs="宋体" w:hint="eastAsia"/>
          <w:kern w:val="0"/>
          <w:sz w:val="32"/>
          <w:szCs w:val="32"/>
        </w:rPr>
        <w:t xml:space="preserve"> 县级食品安全监管部门负责对乡（镇）人民政府（街道办事处）农村集体聚餐食品安全管理工作进行培训</w:t>
      </w:r>
      <w:r w:rsidRPr="00020FFC">
        <w:rPr>
          <w:rFonts w:ascii="仿宋_GB2312" w:eastAsia="仿宋_GB2312" w:hAnsi="宋体" w:cs="宋体" w:hint="eastAsia"/>
          <w:kern w:val="0"/>
          <w:sz w:val="32"/>
          <w:szCs w:val="32"/>
        </w:rPr>
        <w:lastRenderedPageBreak/>
        <w:t>和指导，负责组织对专业加工服务者的食品安全知识培训，指导制定规范本行政区域专业加工服务者的统一的食品安全管理制度。</w:t>
      </w:r>
      <w:r w:rsidRPr="00020FFC">
        <w:rPr>
          <w:rFonts w:ascii="仿宋_GB2312" w:eastAsia="仿宋_GB2312" w:hAnsi="宋体" w:cs="宋体" w:hint="eastAsia"/>
          <w:kern w:val="0"/>
          <w:sz w:val="32"/>
          <w:szCs w:val="32"/>
        </w:rPr>
        <w:br/>
        <w:t xml:space="preserve">    县级卫生健康部门负责开展农村集体聚餐突发公共卫生事件流行病学调查、事故现场卫生处理和传染病防治知识的宣传、培训，会同食品安全监管等部门加强对农村集体聚餐食品安全风险的监测分析。</w:t>
      </w:r>
    </w:p>
    <w:p w:rsidR="00DE0824" w:rsidRPr="00020FFC" w:rsidRDefault="00357E6F" w:rsidP="00DE0824">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第九条</w:t>
      </w:r>
      <w:r w:rsidRPr="00020FFC">
        <w:rPr>
          <w:rFonts w:ascii="仿宋_GB2312" w:eastAsia="仿宋_GB2312" w:hAnsi="宋体" w:cs="宋体" w:hint="eastAsia"/>
          <w:kern w:val="0"/>
          <w:sz w:val="32"/>
          <w:szCs w:val="32"/>
        </w:rPr>
        <w:t xml:space="preserve"> 举办者、承办者是农村集体聚餐食品安全第一责任人，对其举办或者承办的农村集体聚餐食品安全负责，各自承担农村集体聚餐食品安全事故的相关法律责任。</w:t>
      </w:r>
      <w:r w:rsidRPr="00020FFC">
        <w:rPr>
          <w:rFonts w:ascii="仿宋_GB2312" w:eastAsia="仿宋_GB2312" w:hAnsi="宋体" w:cs="宋体" w:hint="eastAsia"/>
          <w:kern w:val="0"/>
          <w:sz w:val="32"/>
          <w:szCs w:val="32"/>
        </w:rPr>
        <w:br/>
        <w:t xml:space="preserve">    举办者、承办者应当自觉履行农村集体聚餐报告义务，主动接受和采纳食品安全技术指导意见，采取有效措施保证农村集体聚餐的食品安全。</w:t>
      </w:r>
    </w:p>
    <w:p w:rsidR="00DE0824" w:rsidRPr="00020FFC" w:rsidRDefault="00357E6F" w:rsidP="00DE0824">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第十条</w:t>
      </w:r>
      <w:r w:rsidRPr="00020FFC">
        <w:rPr>
          <w:rFonts w:ascii="仿宋_GB2312" w:eastAsia="仿宋_GB2312" w:hAnsi="宋体" w:cs="宋体" w:hint="eastAsia"/>
          <w:kern w:val="0"/>
          <w:sz w:val="32"/>
          <w:szCs w:val="32"/>
        </w:rPr>
        <w:t xml:space="preserve"> 鼓励成立农村流动厨师协会组织，加强行业管理，提供技术服务，开展食品安全法律法规宣传培训，引导和督促农村流动厨师依法、诚信开展农村集体聚餐活动。</w:t>
      </w:r>
    </w:p>
    <w:p w:rsidR="00126513" w:rsidRPr="00020FFC" w:rsidRDefault="00357E6F" w:rsidP="00DE0824">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第十一条</w:t>
      </w:r>
      <w:r w:rsidRPr="00020FFC">
        <w:rPr>
          <w:rFonts w:ascii="仿宋_GB2312" w:eastAsia="仿宋_GB2312" w:hAnsi="宋体" w:cs="宋体" w:hint="eastAsia"/>
          <w:kern w:val="0"/>
          <w:sz w:val="32"/>
          <w:szCs w:val="32"/>
        </w:rPr>
        <w:t xml:space="preserve"> 鼓励投保食品安全责任保险，发挥保险的他律和风险分担作用。</w:t>
      </w:r>
      <w:r w:rsidRPr="00020FFC">
        <w:rPr>
          <w:rFonts w:ascii="仿宋_GB2312" w:eastAsia="仿宋_GB2312" w:hAnsi="宋体" w:cs="宋体" w:hint="eastAsia"/>
          <w:kern w:val="0"/>
          <w:sz w:val="32"/>
          <w:szCs w:val="32"/>
        </w:rPr>
        <w:br/>
        <w:t xml:space="preserve">    鼓励运用信息化手段（“互联网+乡村食品安全掌上系统”）开展农村集体聚餐报告管理、专业加工服务者登记管理和食品安全知识培训。 </w:t>
      </w:r>
    </w:p>
    <w:p w:rsidR="00126513" w:rsidRPr="00020FFC" w:rsidRDefault="00126513">
      <w:pPr>
        <w:widowControl/>
        <w:spacing w:line="560" w:lineRule="exact"/>
        <w:jc w:val="center"/>
        <w:rPr>
          <w:rFonts w:ascii="黑体" w:eastAsia="黑体" w:hAnsi="黑体" w:cs="宋体"/>
          <w:kern w:val="0"/>
          <w:sz w:val="32"/>
          <w:szCs w:val="32"/>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第二章 专业加工服务者管理</w:t>
      </w:r>
    </w:p>
    <w:p w:rsidR="00DE0824" w:rsidRPr="00020FFC" w:rsidRDefault="00357E6F">
      <w:pPr>
        <w:widowControl/>
        <w:spacing w:line="560" w:lineRule="exact"/>
        <w:ind w:firstLineChars="200" w:firstLine="643"/>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lastRenderedPageBreak/>
        <w:t>第十二条</w:t>
      </w:r>
      <w:r w:rsidRPr="00020FFC">
        <w:rPr>
          <w:rFonts w:ascii="仿宋_GB2312" w:eastAsia="仿宋_GB2312" w:hAnsi="宋体" w:cs="宋体" w:hint="eastAsia"/>
          <w:kern w:val="0"/>
          <w:sz w:val="32"/>
          <w:szCs w:val="32"/>
        </w:rPr>
        <w:t xml:space="preserve"> 农村集体聚餐专业加工服务者应确定食品安全管理人员；其从业人员应取得健康证明，经食品安全知识培训合格。</w:t>
      </w:r>
    </w:p>
    <w:p w:rsidR="00DE0824" w:rsidRPr="00020FFC" w:rsidRDefault="00357E6F" w:rsidP="00DE0824">
      <w:pPr>
        <w:widowControl/>
        <w:spacing w:line="560" w:lineRule="exact"/>
        <w:ind w:firstLineChars="200" w:firstLine="643"/>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第十三条</w:t>
      </w:r>
      <w:r w:rsidRPr="00020FFC">
        <w:rPr>
          <w:rFonts w:ascii="仿宋_GB2312" w:eastAsia="仿宋_GB2312" w:hAnsi="宋体" w:cs="宋体" w:hint="eastAsia"/>
          <w:kern w:val="0"/>
          <w:sz w:val="32"/>
          <w:szCs w:val="32"/>
        </w:rPr>
        <w:t xml:space="preserve"> 对农村集体聚餐专业加工服务者实行登记管理制度。乡（镇）人民政府（街道办事处）对从事农村集体聚餐的专业加工服务者进行登记。鼓励推行电子登记。</w:t>
      </w:r>
    </w:p>
    <w:p w:rsidR="00126513" w:rsidRPr="00020FFC" w:rsidRDefault="00357E6F" w:rsidP="00DE0824">
      <w:pPr>
        <w:widowControl/>
        <w:spacing w:line="560" w:lineRule="exact"/>
        <w:ind w:firstLineChars="200" w:firstLine="643"/>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第十四条</w:t>
      </w:r>
      <w:r w:rsidRPr="00020FFC">
        <w:rPr>
          <w:rFonts w:ascii="仿宋_GB2312" w:eastAsia="仿宋_GB2312" w:hAnsi="宋体" w:cs="宋体" w:hint="eastAsia"/>
          <w:kern w:val="0"/>
          <w:sz w:val="32"/>
          <w:szCs w:val="32"/>
        </w:rPr>
        <w:t xml:space="preserve"> 农村集体聚餐专业加工服务者登记时，应当提交专业加工服务者的身份证明（复印件）、住所、联系方式、从业人员名单以及健康体检合格证明、食品安全培训情况等材料（纸质或电子形式），乡（镇）人民政府（街道办事处）依法予以登记，发放食品摊贩登记卡（纸质或电子形式），并将符合规定要求的专业加工服务者名单在辖区内予以公布。</w:t>
      </w:r>
      <w:r w:rsidRPr="00020FFC">
        <w:rPr>
          <w:rFonts w:ascii="仿宋_GB2312" w:eastAsia="仿宋_GB2312" w:hAnsi="宋体" w:cs="宋体" w:hint="eastAsia"/>
          <w:kern w:val="0"/>
          <w:sz w:val="32"/>
          <w:szCs w:val="32"/>
        </w:rPr>
        <w:br/>
      </w:r>
      <w:r w:rsidRPr="00020FFC">
        <w:rPr>
          <w:rFonts w:ascii="仿宋_GB2312" w:eastAsia="仿宋_GB2312" w:hAnsi="宋体" w:cs="宋体" w:hint="eastAsia"/>
          <w:b/>
          <w:bCs/>
          <w:kern w:val="0"/>
          <w:sz w:val="32"/>
          <w:szCs w:val="32"/>
        </w:rPr>
        <w:t xml:space="preserve">    第十五条</w:t>
      </w:r>
      <w:r w:rsidRPr="00020FFC">
        <w:rPr>
          <w:rFonts w:ascii="仿宋_GB2312" w:eastAsia="仿宋_GB2312" w:hAnsi="宋体" w:cs="宋体" w:hint="eastAsia"/>
          <w:kern w:val="0"/>
          <w:sz w:val="32"/>
          <w:szCs w:val="32"/>
        </w:rPr>
        <w:t xml:space="preserve"> 乡（镇）人民政府（街道办事处）应对专业加工服务者承办农村集体聚餐的食品安全情况进行跟踪监督，鼓励实施风险等级管理，定期向社会公示。  </w:t>
      </w:r>
    </w:p>
    <w:p w:rsidR="00126513" w:rsidRPr="00020FFC" w:rsidRDefault="00126513">
      <w:pPr>
        <w:widowControl/>
        <w:spacing w:line="560" w:lineRule="exact"/>
        <w:jc w:val="center"/>
        <w:rPr>
          <w:rFonts w:ascii="黑体" w:eastAsia="黑体" w:hAnsi="黑体" w:cs="宋体"/>
          <w:kern w:val="0"/>
          <w:sz w:val="32"/>
          <w:szCs w:val="32"/>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第三章 报告管理</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第十六条</w:t>
      </w:r>
      <w:r w:rsidRPr="00020FFC">
        <w:rPr>
          <w:rFonts w:ascii="仿宋_GB2312" w:eastAsia="仿宋_GB2312" w:hAnsi="宋体" w:cs="宋体" w:hint="eastAsia"/>
          <w:kern w:val="0"/>
          <w:sz w:val="32"/>
          <w:szCs w:val="32"/>
        </w:rPr>
        <w:t xml:space="preserve"> 对每餐次就餐人数100人以上的农村集体聚餐实行报告管理制度。农村集体聚餐举办者或承办者应当在集体聚餐举办前2日（丧事家宴及时报告，下同），以纸质或电子形式报告并填写《乐山市农村集体聚餐报告表》（附件１），载明就餐时间、累计餐次、累计就餐人数、场地条</w:t>
      </w:r>
      <w:r w:rsidRPr="00020FFC">
        <w:rPr>
          <w:rFonts w:ascii="仿宋_GB2312" w:eastAsia="仿宋_GB2312" w:hAnsi="宋体" w:cs="宋体" w:hint="eastAsia"/>
          <w:kern w:val="0"/>
          <w:sz w:val="32"/>
          <w:szCs w:val="32"/>
        </w:rPr>
        <w:lastRenderedPageBreak/>
        <w:t>件、主要菜品以及是否聘请专业加工服务者、所聘专业加工服务者健康证明、食品安全培训等信息。</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第十七条</w:t>
      </w:r>
      <w:r w:rsidRPr="00020FFC">
        <w:rPr>
          <w:rFonts w:ascii="仿宋_GB2312" w:eastAsia="仿宋_GB2312" w:hAnsi="宋体" w:cs="宋体" w:hint="eastAsia"/>
          <w:kern w:val="0"/>
          <w:sz w:val="32"/>
          <w:szCs w:val="32"/>
        </w:rPr>
        <w:t xml:space="preserve"> 乡（镇）人民政府（街道办事处）接到举办农村集体聚餐的报告时，向举办者、承办者发放《乐山市农村集体聚餐食品安全告知书》（附件２），签订《乐山市农村集体聚餐食品安全承诺书》（附件３）。</w:t>
      </w:r>
    </w:p>
    <w:p w:rsidR="00126513"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第十八条</w:t>
      </w:r>
      <w:r w:rsidRPr="00020FFC">
        <w:rPr>
          <w:rFonts w:ascii="仿宋_GB2312" w:eastAsia="仿宋_GB2312" w:hAnsi="宋体" w:cs="宋体" w:hint="eastAsia"/>
          <w:kern w:val="0"/>
          <w:sz w:val="32"/>
          <w:szCs w:val="32"/>
        </w:rPr>
        <w:t xml:space="preserve"> 农村集体聚餐按规模大小实行分级指导。</w:t>
      </w:r>
    </w:p>
    <w:p w:rsidR="00126513" w:rsidRPr="00020FFC" w:rsidRDefault="00357E6F">
      <w:pPr>
        <w:widowControl/>
        <w:spacing w:line="560" w:lineRule="exact"/>
        <w:ind w:firstLineChars="200" w:firstLine="640"/>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（一）一次性就餐在1000人（含1000人）以下的，由当地乡（镇）人民政府（街道办事处）组织人员开展现场食品安全技术指导。</w:t>
      </w:r>
    </w:p>
    <w:p w:rsidR="00126513" w:rsidRPr="00020FFC" w:rsidRDefault="00357E6F">
      <w:pPr>
        <w:spacing w:line="560" w:lineRule="exact"/>
        <w:ind w:firstLineChars="200" w:firstLine="640"/>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（二）一次性就餐在1000人以上的，由当地乡（镇）人民政府（街道办事处）商请县级食品安全监管部门开展现场食品安全技术指导。</w:t>
      </w:r>
      <w:r w:rsidRPr="00020FFC">
        <w:rPr>
          <w:rFonts w:ascii="仿宋_GB2312" w:eastAsia="仿宋_GB2312" w:hAnsi="宋体" w:cs="宋体" w:hint="eastAsia"/>
          <w:kern w:val="0"/>
          <w:sz w:val="32"/>
          <w:szCs w:val="32"/>
        </w:rPr>
        <w:br/>
        <w:t xml:space="preserve">    指导人员开展农村集体聚餐现场检查，应如实填写《乐山市农村集体聚餐现场检查指导记录表》（附件５），存档备查。</w:t>
      </w:r>
    </w:p>
    <w:p w:rsidR="00126513" w:rsidRPr="00020FFC" w:rsidRDefault="00126513">
      <w:pPr>
        <w:widowControl/>
        <w:spacing w:line="560" w:lineRule="exact"/>
        <w:jc w:val="center"/>
        <w:rPr>
          <w:rFonts w:ascii="黑体" w:eastAsia="黑体" w:hAnsi="黑体" w:cs="宋体"/>
          <w:kern w:val="0"/>
          <w:sz w:val="32"/>
          <w:szCs w:val="32"/>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第四章 举办要求</w:t>
      </w:r>
    </w:p>
    <w:p w:rsidR="00126513" w:rsidRPr="00020FFC" w:rsidRDefault="00357E6F">
      <w:pPr>
        <w:widowControl/>
        <w:spacing w:line="560" w:lineRule="exact"/>
        <w:ind w:firstLineChars="200" w:firstLine="643"/>
        <w:jc w:val="left"/>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第十九条</w:t>
      </w:r>
      <w:r w:rsidRPr="00020FFC">
        <w:rPr>
          <w:rFonts w:ascii="仿宋_GB2312" w:eastAsia="仿宋_GB2312" w:hAnsi="宋体" w:cs="宋体" w:hint="eastAsia"/>
          <w:kern w:val="0"/>
          <w:sz w:val="32"/>
          <w:szCs w:val="32"/>
        </w:rPr>
        <w:t xml:space="preserve"> 举办农村集体聚餐活动应当遵守相关食品安全法律法规，并符合以下要求：</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一）集体聚餐加工场所和食品贮存应远离禽畜圈舍、开放式厕所、垃圾堆、沼气池以及其他污染源，并事先进行环境清理，采取措施消除老鼠、蟑螂、苍蝇等病媒生物及其孳生条件。食品及原料存放、粗加工、餐饮具和工用具清洗</w:t>
      </w:r>
      <w:r w:rsidRPr="00020FFC">
        <w:rPr>
          <w:rFonts w:ascii="仿宋_GB2312" w:eastAsia="仿宋_GB2312" w:hAnsi="宋体" w:cs="宋体" w:hint="eastAsia"/>
          <w:kern w:val="0"/>
          <w:sz w:val="32"/>
          <w:szCs w:val="32"/>
        </w:rPr>
        <w:lastRenderedPageBreak/>
        <w:t>消毒、烹调加工、备餐要合理分区。</w:t>
      </w:r>
      <w:r w:rsidRPr="00020FFC">
        <w:rPr>
          <w:rFonts w:ascii="仿宋_GB2312" w:eastAsia="仿宋_GB2312" w:hAnsi="宋体" w:cs="宋体" w:hint="eastAsia"/>
          <w:kern w:val="0"/>
          <w:sz w:val="32"/>
          <w:szCs w:val="32"/>
        </w:rPr>
        <w:br/>
        <w:t xml:space="preserve">    （二）集体聚餐加工服务人员应身体健康，个人卫生习惯良好；患有痢疾、伤寒、甲型病毒性肝炎、戊型病毒性肝炎等消化道传染病的，患有活动性肺结核、化脓性或者渗出性皮肤病等有碍食品安全疾病的，近期有腹泻、发热、皮肤伤口或感染、咽部炎症等有碍食品安全症状的人员，不得进行餐饮食品加工制作。专业加工服务人员应持有健康合格证明、食品安全培训证明；举办者或承办者负责对临时加工服务人员进行岗前健康检查。</w:t>
      </w:r>
    </w:p>
    <w:p w:rsidR="00126513"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（三）配备足够数量的加工、贮存、清洗、消毒、保温、冷藏、冷冻等设施设备，加工过程所使用的工具容器应符合食品安全标准，做到生熟分开，避免交叉污染。</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（四）加工用水应符合《生活饮用水卫生标准》，不得直接使用河水或田间水。洗手及蔬菜、肉类、水产品冲洗等宜使用流动水。</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五）农村集体聚餐举办者、承办者应加强农药、鼠药、醇基燃料等有毒有害物质的管理，不得在食品加工场所及就餐场所放置有毒有害物质；加工好的食物应妥善保存，严防投毒等不安全因素，并做到防鼠、防蝇、防尘。</w:t>
      </w:r>
    </w:p>
    <w:p w:rsidR="00DE0824"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（六）在饮用水水源保护区内进行集体聚餐的，应当遵守国家、省、市关于饮用水水源保护的相关规定；对产生的餐厨废弃物应当在餐后及时清除，依法分类处理。</w:t>
      </w:r>
    </w:p>
    <w:p w:rsidR="00126513"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第二十条</w:t>
      </w:r>
      <w:r w:rsidRPr="00020FFC">
        <w:rPr>
          <w:rFonts w:ascii="仿宋_GB2312" w:eastAsia="仿宋_GB2312" w:hAnsi="宋体" w:cs="宋体" w:hint="eastAsia"/>
          <w:kern w:val="0"/>
          <w:sz w:val="32"/>
          <w:szCs w:val="32"/>
        </w:rPr>
        <w:t xml:space="preserve"> 专业加工服务者承接农村集体聚餐加工服务应当遵循下列要求：</w:t>
      </w:r>
    </w:p>
    <w:p w:rsidR="00126513"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lastRenderedPageBreak/>
        <w:t>（一）向举办者出示登记证明以及从业人员健康证明；</w:t>
      </w:r>
    </w:p>
    <w:p w:rsidR="00126513"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（二）与举办者签订《乐山市农村集体聚餐食品安全责任协议》（附件４），明确双方权利和义务；</w:t>
      </w:r>
    </w:p>
    <w:p w:rsidR="00126513" w:rsidRPr="00020FFC" w:rsidRDefault="00357E6F">
      <w:pPr>
        <w:widowControl/>
        <w:spacing w:line="560" w:lineRule="exact"/>
        <w:ind w:firstLine="645"/>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（三）承接每餐次就餐人数100人以上的农村集体聚餐时，在举办前2日向乡（镇）人民政府（街道办事处）报告；</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（四）按照食品安全的相关要求，协助举办者选择集体聚餐加工场所、采购符合要求的食品原辅材料；</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（五）在餐饮食品制作加工过程中，严格遵守《餐饮服务食品安全操作规范》，加强对易引发食品安全事故的重点品种和关键环节的管理；</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六）督促、配合集体聚餐举办者按要求做好食品留样，供餐的每种食品应在冷藏条件下存放48小时以上，留样食品应按品种分别盛放在清洗消毒后的容器内，每个品种的留样量应能满足检验检测需要，且不少于125克，并记录留样食品名称、留样量、留样时间、留样人员等，留样食品不得进行再加热；</w:t>
      </w:r>
    </w:p>
    <w:p w:rsidR="00126513" w:rsidRPr="00020FFC" w:rsidRDefault="00357E6F">
      <w:pPr>
        <w:spacing w:line="560" w:lineRule="exact"/>
        <w:ind w:firstLine="646"/>
        <w:jc w:val="left"/>
        <w:rPr>
          <w:rFonts w:ascii="仿宋_GB2312" w:eastAsia="仿宋_GB2312" w:hAnsi="宋体" w:cs="宋体"/>
          <w:kern w:val="0"/>
          <w:sz w:val="32"/>
          <w:szCs w:val="32"/>
        </w:rPr>
      </w:pPr>
      <w:r w:rsidRPr="00020FFC">
        <w:rPr>
          <w:rFonts w:ascii="仿宋_GB2312" w:eastAsia="仿宋_GB2312" w:hAnsi="宋体" w:cs="宋体" w:hint="eastAsia"/>
          <w:kern w:val="0"/>
          <w:sz w:val="32"/>
          <w:szCs w:val="32"/>
        </w:rPr>
        <w:t>（七）遵守食品安全法律法规和本办法的相关规定。</w:t>
      </w:r>
    </w:p>
    <w:p w:rsidR="00DE0824" w:rsidRPr="00020FFC" w:rsidRDefault="00357E6F">
      <w:pPr>
        <w:spacing w:line="560" w:lineRule="exact"/>
        <w:ind w:firstLine="646"/>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第二十一条</w:t>
      </w:r>
      <w:r w:rsidRPr="00020FFC">
        <w:rPr>
          <w:rFonts w:ascii="仿宋_GB2312" w:eastAsia="仿宋_GB2312" w:hAnsi="宋体" w:cs="宋体" w:hint="eastAsia"/>
          <w:kern w:val="0"/>
          <w:sz w:val="32"/>
          <w:szCs w:val="32"/>
        </w:rPr>
        <w:t xml:space="preserve"> 专业加工服务者在承办农村集体聚餐中不得有下列行为：</w:t>
      </w:r>
      <w:r w:rsidRPr="00020FFC">
        <w:rPr>
          <w:rFonts w:ascii="仿宋_GB2312" w:eastAsia="仿宋_GB2312" w:hAnsi="宋体" w:cs="宋体" w:hint="eastAsia"/>
          <w:kern w:val="0"/>
          <w:sz w:val="32"/>
          <w:szCs w:val="32"/>
        </w:rPr>
        <w:br/>
        <w:t xml:space="preserve">    （一）承接未向当地乡（镇）人民政府（街道办事处）报告的每餐次就餐人数100人以上的农村集体聚餐；</w:t>
      </w:r>
      <w:r w:rsidRPr="00020FFC">
        <w:rPr>
          <w:rFonts w:ascii="仿宋_GB2312" w:eastAsia="仿宋_GB2312" w:hAnsi="宋体" w:cs="宋体" w:hint="eastAsia"/>
          <w:kern w:val="0"/>
          <w:sz w:val="32"/>
          <w:szCs w:val="32"/>
        </w:rPr>
        <w:br/>
        <w:t xml:space="preserve">    （二）在不符合本</w:t>
      </w:r>
      <w:r w:rsidR="00E46D9F">
        <w:rPr>
          <w:rFonts w:ascii="仿宋_GB2312" w:eastAsia="仿宋_GB2312" w:hAnsi="宋体" w:cs="宋体" w:hint="eastAsia"/>
          <w:kern w:val="0"/>
          <w:sz w:val="32"/>
          <w:szCs w:val="32"/>
        </w:rPr>
        <w:t>细则</w:t>
      </w:r>
      <w:r w:rsidRPr="00020FFC">
        <w:rPr>
          <w:rFonts w:ascii="仿宋_GB2312" w:eastAsia="仿宋_GB2312" w:hAnsi="宋体" w:cs="宋体" w:hint="eastAsia"/>
          <w:kern w:val="0"/>
          <w:sz w:val="32"/>
          <w:szCs w:val="32"/>
        </w:rPr>
        <w:t>规定的场所加工制作农村集体聚餐；</w:t>
      </w:r>
      <w:r w:rsidRPr="00020FFC">
        <w:rPr>
          <w:rFonts w:ascii="仿宋_GB2312" w:eastAsia="仿宋_GB2312" w:hAnsi="宋体" w:cs="宋体" w:hint="eastAsia"/>
          <w:kern w:val="0"/>
          <w:sz w:val="32"/>
          <w:szCs w:val="32"/>
        </w:rPr>
        <w:br/>
        <w:t xml:space="preserve">    （三）利用不合格食品原辅材料加工制作食品；</w:t>
      </w:r>
      <w:r w:rsidRPr="00020FFC">
        <w:rPr>
          <w:rFonts w:ascii="仿宋_GB2312" w:eastAsia="仿宋_GB2312" w:hAnsi="宋体" w:cs="宋体" w:hint="eastAsia"/>
          <w:kern w:val="0"/>
          <w:sz w:val="32"/>
          <w:szCs w:val="32"/>
        </w:rPr>
        <w:br/>
      </w:r>
      <w:r w:rsidRPr="00020FFC">
        <w:rPr>
          <w:rFonts w:ascii="仿宋_GB2312" w:eastAsia="仿宋_GB2312" w:hAnsi="宋体" w:cs="宋体" w:hint="eastAsia"/>
          <w:kern w:val="0"/>
          <w:sz w:val="32"/>
          <w:szCs w:val="32"/>
        </w:rPr>
        <w:lastRenderedPageBreak/>
        <w:t xml:space="preserve">    （四）使用亚硝酸盐、非食用物质和滥用食品添加剂；</w:t>
      </w:r>
      <w:r w:rsidRPr="00020FFC">
        <w:rPr>
          <w:rFonts w:ascii="仿宋_GB2312" w:eastAsia="仿宋_GB2312" w:hAnsi="宋体" w:cs="宋体" w:hint="eastAsia"/>
          <w:kern w:val="0"/>
          <w:sz w:val="32"/>
          <w:szCs w:val="32"/>
        </w:rPr>
        <w:br/>
        <w:t xml:space="preserve">    （五）使用野生菌、发青发芽土豆、新鲜生黄花、四季豆等高风险食品原材料；</w:t>
      </w:r>
      <w:r w:rsidRPr="00020FFC">
        <w:rPr>
          <w:rFonts w:ascii="仿宋_GB2312" w:eastAsia="仿宋_GB2312" w:hAnsi="宋体" w:cs="宋体" w:hint="eastAsia"/>
          <w:kern w:val="0"/>
          <w:sz w:val="32"/>
          <w:szCs w:val="32"/>
        </w:rPr>
        <w:br/>
        <w:t xml:space="preserve">    （六）提供无合法来源的散装白酒；</w:t>
      </w:r>
      <w:r w:rsidRPr="00020FFC">
        <w:rPr>
          <w:rFonts w:ascii="仿宋_GB2312" w:eastAsia="仿宋_GB2312" w:hAnsi="宋体" w:cs="宋体" w:hint="eastAsia"/>
          <w:kern w:val="0"/>
          <w:sz w:val="32"/>
          <w:szCs w:val="32"/>
        </w:rPr>
        <w:br/>
        <w:t xml:space="preserve">    （七）食品安全法律法规规定的其他禁止性行为。</w:t>
      </w:r>
    </w:p>
    <w:p w:rsidR="00DE0824" w:rsidRPr="00020FFC" w:rsidRDefault="00357E6F">
      <w:pPr>
        <w:spacing w:line="560" w:lineRule="exact"/>
        <w:ind w:firstLine="646"/>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第二十二条</w:t>
      </w:r>
      <w:r w:rsidRPr="00020FFC">
        <w:rPr>
          <w:rFonts w:ascii="仿宋_GB2312" w:eastAsia="仿宋_GB2312" w:hAnsi="宋体" w:cs="宋体" w:hint="eastAsia"/>
          <w:kern w:val="0"/>
          <w:sz w:val="32"/>
          <w:szCs w:val="32"/>
        </w:rPr>
        <w:t xml:space="preserve"> 辖区有传染病疫情暴发、流行的，县级以上人民政府应当按照《中华人民共和国传染病防治法》规定，根据传染病疫情控制的需要，采取限制或者暂停举办农村集体聚餐等紧急措施，并向群众做好解释说明。</w:t>
      </w:r>
    </w:p>
    <w:p w:rsidR="00126513" w:rsidRPr="00020FFC" w:rsidRDefault="00357E6F">
      <w:pPr>
        <w:spacing w:line="560" w:lineRule="exact"/>
        <w:ind w:firstLine="646"/>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第二十三条</w:t>
      </w:r>
      <w:r w:rsidRPr="00020FFC">
        <w:rPr>
          <w:rFonts w:ascii="仿宋_GB2312" w:eastAsia="仿宋_GB2312" w:hAnsi="宋体" w:cs="宋体" w:hint="eastAsia"/>
          <w:kern w:val="0"/>
          <w:sz w:val="32"/>
          <w:szCs w:val="32"/>
        </w:rPr>
        <w:t xml:space="preserve"> 倡导婚丧嫁娶等红白喜事从简用餐，举办者按实际需要采购食品，承办者在食品加工制作过程中做到物尽其用，避免浪费食材。</w:t>
      </w:r>
    </w:p>
    <w:p w:rsidR="00126513" w:rsidRPr="00020FFC" w:rsidRDefault="00126513">
      <w:pPr>
        <w:widowControl/>
        <w:spacing w:line="560" w:lineRule="exact"/>
        <w:jc w:val="center"/>
        <w:rPr>
          <w:rFonts w:ascii="黑体" w:eastAsia="黑体" w:hAnsi="黑体" w:cs="宋体"/>
          <w:kern w:val="0"/>
          <w:sz w:val="32"/>
          <w:szCs w:val="32"/>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第五章 应急处置</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第二十四条</w:t>
      </w:r>
      <w:r w:rsidRPr="00020FFC">
        <w:rPr>
          <w:rFonts w:ascii="仿宋_GB2312" w:eastAsia="仿宋_GB2312" w:hAnsi="宋体" w:cs="宋体" w:hint="eastAsia"/>
          <w:kern w:val="0"/>
          <w:sz w:val="32"/>
          <w:szCs w:val="32"/>
        </w:rPr>
        <w:t xml:space="preserve"> 县级以上人民政府应当将农村集体聚餐应急处置工作纳入本级食品安全事故应急预案，落实相关制度和措施。</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第二十五条</w:t>
      </w:r>
      <w:r w:rsidRPr="00020FFC">
        <w:rPr>
          <w:rFonts w:ascii="仿宋_GB2312" w:eastAsia="仿宋_GB2312" w:hAnsi="宋体" w:cs="宋体" w:hint="eastAsia"/>
          <w:kern w:val="0"/>
          <w:sz w:val="32"/>
          <w:szCs w:val="32"/>
        </w:rPr>
        <w:t xml:space="preserve"> 农村集体聚餐就餐人员如出现恶心、呕吐、腹痛、腹泻等症状的，举办者或专业加工服务者应立即予以处置，防止事故扩大；同时组织人员迅速将患者送往就近医院就诊，立即报告负责指导农村集体聚餐食品安全的工作人员和村（居）委会，保护现场，积极配合有关部门调查处理。</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第二十六条</w:t>
      </w:r>
      <w:r w:rsidRPr="00020FFC">
        <w:rPr>
          <w:rFonts w:ascii="仿宋_GB2312" w:eastAsia="仿宋_GB2312" w:hAnsi="宋体" w:cs="宋体" w:hint="eastAsia"/>
          <w:kern w:val="0"/>
          <w:sz w:val="32"/>
          <w:szCs w:val="32"/>
        </w:rPr>
        <w:t xml:space="preserve"> 乡（镇）人民政府（街道办事处）接到疑似食品安全事故或食源性传染病报告，应按照预案要求，采</w:t>
      </w:r>
      <w:r w:rsidRPr="00020FFC">
        <w:rPr>
          <w:rFonts w:ascii="仿宋_GB2312" w:eastAsia="仿宋_GB2312" w:hAnsi="宋体" w:cs="宋体" w:hint="eastAsia"/>
          <w:kern w:val="0"/>
          <w:sz w:val="32"/>
          <w:szCs w:val="32"/>
        </w:rPr>
        <w:lastRenderedPageBreak/>
        <w:t>取有效措施，妥善处置，并及时报告县级食品安全监管部门和卫生健康部门。</w:t>
      </w:r>
    </w:p>
    <w:p w:rsidR="00DE0824"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第二十七条</w:t>
      </w:r>
      <w:r w:rsidRPr="00020FFC">
        <w:rPr>
          <w:rFonts w:ascii="仿宋_GB2312" w:eastAsia="仿宋_GB2312" w:hAnsi="宋体" w:cs="宋体" w:hint="eastAsia"/>
          <w:kern w:val="0"/>
          <w:sz w:val="32"/>
          <w:szCs w:val="32"/>
        </w:rPr>
        <w:t xml:space="preserve"> 县级以上人民政府食品安全监管部门接到农村集体聚餐食品安全事故的报告后，应当立即会同同级卫生健康部门组织救治，积极开展事故调查，并采取有效措施，防止或减轻社会危害。涉及其他相关部门的，有关部门应予以配合。</w:t>
      </w:r>
    </w:p>
    <w:p w:rsidR="00126513"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第二十八条</w:t>
      </w:r>
      <w:r w:rsidRPr="00020FFC">
        <w:rPr>
          <w:rFonts w:ascii="仿宋_GB2312" w:eastAsia="仿宋_GB2312" w:hAnsi="宋体" w:cs="宋体" w:hint="eastAsia"/>
          <w:kern w:val="0"/>
          <w:sz w:val="32"/>
          <w:szCs w:val="32"/>
        </w:rPr>
        <w:t xml:space="preserve"> 农村集体聚餐发生食品安全事故，县级以上疾病预防控制机构应当对事故现场进行卫生处理，并对与事故有关的因素开展流行病学调查，有关部门应当予以协助。    </w:t>
      </w:r>
    </w:p>
    <w:p w:rsidR="00126513" w:rsidRPr="00020FFC" w:rsidRDefault="00126513">
      <w:pPr>
        <w:widowControl/>
        <w:spacing w:line="560" w:lineRule="exact"/>
        <w:jc w:val="center"/>
        <w:rPr>
          <w:rFonts w:ascii="黑体" w:eastAsia="黑体" w:hAnsi="黑体" w:cs="宋体"/>
          <w:kern w:val="0"/>
          <w:sz w:val="32"/>
          <w:szCs w:val="32"/>
        </w:rPr>
      </w:pPr>
    </w:p>
    <w:p w:rsidR="00126513" w:rsidRPr="00020FFC" w:rsidRDefault="00357E6F">
      <w:pPr>
        <w:widowControl/>
        <w:spacing w:line="560" w:lineRule="exact"/>
        <w:jc w:val="center"/>
        <w:rPr>
          <w:rFonts w:ascii="黑体" w:eastAsia="黑体" w:hAnsi="黑体" w:cs="宋体"/>
          <w:kern w:val="0"/>
          <w:sz w:val="32"/>
          <w:szCs w:val="32"/>
        </w:rPr>
      </w:pPr>
      <w:r w:rsidRPr="00020FFC">
        <w:rPr>
          <w:rFonts w:ascii="黑体" w:eastAsia="黑体" w:hAnsi="黑体" w:cs="宋体" w:hint="eastAsia"/>
          <w:kern w:val="0"/>
          <w:sz w:val="32"/>
          <w:szCs w:val="32"/>
        </w:rPr>
        <w:t>第六章 责任追究</w:t>
      </w:r>
    </w:p>
    <w:p w:rsidR="00126513" w:rsidRPr="00020FFC" w:rsidRDefault="00357E6F">
      <w:pPr>
        <w:spacing w:line="560" w:lineRule="exact"/>
        <w:ind w:firstLineChars="200" w:firstLine="643"/>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第二十九条</w:t>
      </w:r>
      <w:r w:rsidRPr="00020FFC">
        <w:rPr>
          <w:rFonts w:ascii="仿宋_GB2312" w:eastAsia="仿宋_GB2312" w:hAnsi="宋体" w:cs="宋体" w:hint="eastAsia"/>
          <w:kern w:val="0"/>
          <w:sz w:val="32"/>
          <w:szCs w:val="32"/>
        </w:rPr>
        <w:t xml:space="preserve"> 农村集体聚餐承办者（“坝坝宴一条龙”、“家宴服务队”、农村流动厨师等）未进行食品摊贩登记、未持有效健康证和食品安全知识培训合格证、不按食品安全要求从事农村集体聚餐服务活动的，由县级食品安全监管部门依《四川省食品小作坊、小经营店及摊贩管理条例》有关规定处理。</w:t>
      </w:r>
    </w:p>
    <w:p w:rsidR="00126513" w:rsidRPr="00020FFC" w:rsidRDefault="00357E6F">
      <w:pPr>
        <w:spacing w:line="560" w:lineRule="exact"/>
        <w:ind w:firstLine="646"/>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第三十条</w:t>
      </w:r>
      <w:r w:rsidRPr="00020FFC">
        <w:rPr>
          <w:rFonts w:ascii="仿宋_GB2312" w:eastAsia="仿宋_GB2312" w:hAnsi="宋体" w:cs="宋体" w:hint="eastAsia"/>
          <w:kern w:val="0"/>
          <w:sz w:val="32"/>
          <w:szCs w:val="32"/>
        </w:rPr>
        <w:t xml:space="preserve"> 举办农村集体聚餐活动，举办者和承办者违反食品安全相关法律法规,造成食品安全事故或其他严重后果的,应依法追究法律责任，承担相应的民事赔偿责任;构成犯罪的,依法追究刑事责任。</w:t>
      </w:r>
    </w:p>
    <w:p w:rsidR="00126513" w:rsidRPr="00020FFC" w:rsidRDefault="00357E6F">
      <w:pPr>
        <w:widowControl/>
        <w:spacing w:line="560" w:lineRule="exact"/>
        <w:ind w:firstLine="645"/>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第三十一条</w:t>
      </w:r>
      <w:r w:rsidRPr="00020FFC">
        <w:rPr>
          <w:rFonts w:ascii="仿宋_GB2312" w:eastAsia="仿宋_GB2312" w:hAnsi="宋体" w:cs="宋体" w:hint="eastAsia"/>
          <w:kern w:val="0"/>
          <w:sz w:val="32"/>
          <w:szCs w:val="32"/>
        </w:rPr>
        <w:t xml:space="preserve"> 隐瞒、谎报、缓报食品安全事故，未按规定查处食品安全事故，或者接到食品安全事故报告未及时处</w:t>
      </w:r>
      <w:r w:rsidRPr="00020FFC">
        <w:rPr>
          <w:rFonts w:ascii="仿宋_GB2312" w:eastAsia="仿宋_GB2312" w:hAnsi="宋体" w:cs="宋体" w:hint="eastAsia"/>
          <w:kern w:val="0"/>
          <w:sz w:val="32"/>
          <w:szCs w:val="32"/>
        </w:rPr>
        <w:lastRenderedPageBreak/>
        <w:t>理，造成事故扩大或者蔓延的，按照《中华人民共和国食品安全法》第一百四十四条查处。</w:t>
      </w:r>
    </w:p>
    <w:p w:rsidR="00126513" w:rsidRPr="00020FFC" w:rsidRDefault="00126513">
      <w:pPr>
        <w:widowControl/>
        <w:spacing w:line="560" w:lineRule="exact"/>
        <w:rPr>
          <w:rFonts w:ascii="仿宋_GB2312" w:eastAsia="仿宋_GB2312" w:hAnsi="宋体" w:cs="宋体"/>
          <w:kern w:val="0"/>
          <w:sz w:val="32"/>
          <w:szCs w:val="32"/>
        </w:rPr>
      </w:pPr>
    </w:p>
    <w:p w:rsidR="00DE0824" w:rsidRPr="00020FFC" w:rsidRDefault="00357E6F">
      <w:pPr>
        <w:spacing w:line="560" w:lineRule="exact"/>
        <w:ind w:firstLineChars="1100" w:firstLine="3520"/>
        <w:rPr>
          <w:rFonts w:ascii="仿宋_GB2312" w:eastAsia="仿宋_GB2312" w:hAnsi="宋体" w:cs="宋体"/>
          <w:kern w:val="0"/>
          <w:sz w:val="32"/>
          <w:szCs w:val="32"/>
        </w:rPr>
      </w:pPr>
      <w:r w:rsidRPr="00020FFC">
        <w:rPr>
          <w:rFonts w:ascii="黑体" w:eastAsia="黑体" w:hAnsi="黑体" w:cs="宋体" w:hint="eastAsia"/>
          <w:kern w:val="0"/>
          <w:sz w:val="32"/>
          <w:szCs w:val="32"/>
        </w:rPr>
        <w:t>第七章 附  则</w:t>
      </w:r>
    </w:p>
    <w:p w:rsidR="00126513" w:rsidRPr="00020FFC" w:rsidRDefault="00357E6F" w:rsidP="00DE0824">
      <w:pPr>
        <w:spacing w:line="560" w:lineRule="exact"/>
        <w:ind w:firstLineChars="200" w:firstLine="643"/>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第三十二条</w:t>
      </w:r>
      <w:r w:rsidRPr="00020FFC">
        <w:rPr>
          <w:rFonts w:ascii="仿宋_GB2312" w:eastAsia="仿宋_GB2312" w:hAnsi="宋体" w:cs="宋体" w:hint="eastAsia"/>
          <w:kern w:val="0"/>
          <w:sz w:val="32"/>
          <w:szCs w:val="32"/>
        </w:rPr>
        <w:t xml:space="preserve"> 餐饮服务经营者、单位食堂等上门提供农村集体聚餐加工服务活动的，城区自办集体聚餐专业加工服务机构在城区上门提供家庭集体聚餐加工服务活动的，以及庙会举办群体性聚餐活动的，均参照本细则管理。</w:t>
      </w:r>
    </w:p>
    <w:p w:rsidR="00126513" w:rsidRPr="00020FFC" w:rsidRDefault="00357E6F" w:rsidP="00DE0824">
      <w:pPr>
        <w:widowControl/>
        <w:spacing w:line="560" w:lineRule="exact"/>
        <w:ind w:firstLineChars="200" w:firstLine="643"/>
        <w:jc w:val="left"/>
        <w:rPr>
          <w:rFonts w:ascii="仿宋_GB2312" w:eastAsia="仿宋_GB2312" w:hAnsi="宋体" w:cs="宋体"/>
          <w:kern w:val="0"/>
          <w:sz w:val="32"/>
          <w:szCs w:val="32"/>
        </w:rPr>
      </w:pPr>
      <w:r w:rsidRPr="00020FFC">
        <w:rPr>
          <w:rFonts w:ascii="仿宋_GB2312" w:eastAsia="仿宋_GB2312" w:hAnsi="宋体" w:cs="宋体" w:hint="eastAsia"/>
          <w:b/>
          <w:bCs/>
          <w:kern w:val="0"/>
          <w:sz w:val="32"/>
          <w:szCs w:val="32"/>
        </w:rPr>
        <w:t>第三十三条</w:t>
      </w:r>
      <w:r w:rsidRPr="00020FFC">
        <w:rPr>
          <w:rFonts w:ascii="仿宋_GB2312" w:eastAsia="仿宋_GB2312" w:hAnsi="宋体" w:cs="宋体" w:hint="eastAsia"/>
          <w:kern w:val="0"/>
          <w:sz w:val="32"/>
          <w:szCs w:val="32"/>
        </w:rPr>
        <w:t xml:space="preserve"> 本细则自</w:t>
      </w:r>
      <w:r w:rsidR="00AE1992" w:rsidRPr="00020FFC">
        <w:rPr>
          <w:rFonts w:ascii="仿宋_GB2312" w:eastAsia="仿宋_GB2312" w:hAnsi="宋体" w:cs="宋体" w:hint="eastAsia"/>
          <w:kern w:val="0"/>
          <w:sz w:val="32"/>
          <w:szCs w:val="32"/>
        </w:rPr>
        <w:t>印发之日</w:t>
      </w:r>
      <w:r w:rsidRPr="00020FFC">
        <w:rPr>
          <w:rFonts w:ascii="仿宋_GB2312" w:eastAsia="仿宋_GB2312" w:hAnsi="宋体" w:cs="宋体" w:hint="eastAsia"/>
          <w:kern w:val="0"/>
          <w:sz w:val="32"/>
          <w:szCs w:val="32"/>
        </w:rPr>
        <w:t>起施行，有效期5年。</w:t>
      </w:r>
    </w:p>
    <w:p w:rsidR="00126513" w:rsidRPr="00020FFC" w:rsidRDefault="00126513">
      <w:pPr>
        <w:spacing w:line="560" w:lineRule="exact"/>
        <w:ind w:firstLineChars="200" w:firstLine="640"/>
        <w:jc w:val="left"/>
        <w:rPr>
          <w:rFonts w:ascii="仿宋_GB2312" w:eastAsia="仿宋_GB2312" w:hAnsi="仿宋" w:cs="宋体"/>
          <w:kern w:val="0"/>
          <w:sz w:val="32"/>
          <w:szCs w:val="32"/>
        </w:rPr>
      </w:pPr>
    </w:p>
    <w:p w:rsidR="00126513" w:rsidRPr="00020FFC" w:rsidRDefault="00357E6F">
      <w:pPr>
        <w:spacing w:line="560" w:lineRule="exact"/>
        <w:ind w:firstLineChars="200" w:firstLine="640"/>
        <w:jc w:val="left"/>
        <w:rPr>
          <w:rFonts w:ascii="仿宋_GB2312" w:eastAsia="仿宋_GB2312" w:hAnsi="仿宋" w:cs="宋体"/>
          <w:kern w:val="0"/>
          <w:sz w:val="32"/>
          <w:szCs w:val="32"/>
        </w:rPr>
      </w:pPr>
      <w:r w:rsidRPr="00020FFC">
        <w:rPr>
          <w:rFonts w:ascii="仿宋_GB2312" w:eastAsia="仿宋_GB2312" w:hAnsi="仿宋" w:cs="宋体" w:hint="eastAsia"/>
          <w:kern w:val="0"/>
          <w:sz w:val="32"/>
          <w:szCs w:val="32"/>
        </w:rPr>
        <w:t>附件: 1.乐山市农村集体聚餐报告表(样表)</w:t>
      </w:r>
    </w:p>
    <w:p w:rsidR="00126513" w:rsidRPr="00020FFC" w:rsidRDefault="00357E6F">
      <w:pPr>
        <w:spacing w:line="560" w:lineRule="exact"/>
        <w:ind w:firstLineChars="500" w:firstLine="1600"/>
        <w:jc w:val="left"/>
        <w:rPr>
          <w:rFonts w:ascii="仿宋_GB2312" w:eastAsia="仿宋_GB2312" w:hAnsi="仿宋" w:cs="宋体"/>
          <w:kern w:val="0"/>
          <w:sz w:val="32"/>
          <w:szCs w:val="32"/>
        </w:rPr>
      </w:pPr>
      <w:r w:rsidRPr="00020FFC">
        <w:rPr>
          <w:rFonts w:ascii="仿宋_GB2312" w:eastAsia="仿宋_GB2312" w:hAnsi="仿宋" w:cs="宋体" w:hint="eastAsia"/>
          <w:kern w:val="0"/>
          <w:sz w:val="32"/>
          <w:szCs w:val="32"/>
        </w:rPr>
        <w:t>2.乐山市农村集体聚餐食品安全告知书(样表)</w:t>
      </w:r>
    </w:p>
    <w:p w:rsidR="00126513" w:rsidRPr="00020FFC" w:rsidRDefault="00357E6F">
      <w:pPr>
        <w:spacing w:line="560" w:lineRule="exact"/>
        <w:ind w:firstLineChars="500" w:firstLine="1600"/>
        <w:jc w:val="left"/>
        <w:rPr>
          <w:rFonts w:ascii="仿宋_GB2312" w:eastAsia="仿宋_GB2312" w:hAnsi="仿宋" w:cs="宋体"/>
          <w:kern w:val="0"/>
          <w:sz w:val="32"/>
          <w:szCs w:val="32"/>
        </w:rPr>
      </w:pPr>
      <w:r w:rsidRPr="00020FFC">
        <w:rPr>
          <w:rFonts w:ascii="仿宋_GB2312" w:eastAsia="仿宋_GB2312" w:hAnsi="仿宋" w:cs="宋体" w:hint="eastAsia"/>
          <w:kern w:val="0"/>
          <w:sz w:val="32"/>
          <w:szCs w:val="32"/>
        </w:rPr>
        <w:t>3.乐山市农村集体聚餐食品安全承诺书(样表)</w:t>
      </w:r>
    </w:p>
    <w:p w:rsidR="00126513" w:rsidRPr="00020FFC" w:rsidRDefault="00357E6F" w:rsidP="00DE0824">
      <w:pPr>
        <w:spacing w:line="560" w:lineRule="exact"/>
        <w:ind w:firstLineChars="539" w:firstLine="1644"/>
        <w:jc w:val="left"/>
        <w:rPr>
          <w:rFonts w:ascii="仿宋_GB2312" w:eastAsia="仿宋_GB2312" w:hAnsi="仿宋" w:cs="宋体"/>
          <w:kern w:val="0"/>
          <w:sz w:val="32"/>
          <w:szCs w:val="32"/>
        </w:rPr>
      </w:pPr>
      <w:r w:rsidRPr="00020FFC">
        <w:rPr>
          <w:rFonts w:ascii="仿宋_GB2312" w:eastAsia="仿宋_GB2312" w:hAnsi="仿宋" w:cs="宋体" w:hint="eastAsia"/>
          <w:w w:val="96"/>
          <w:kern w:val="0"/>
          <w:sz w:val="32"/>
          <w:szCs w:val="32"/>
        </w:rPr>
        <w:t>4.乐山市农村集体聚餐食品安全责任协议(样表</w:t>
      </w:r>
      <w:r w:rsidRPr="00020FFC">
        <w:rPr>
          <w:rFonts w:ascii="仿宋_GB2312" w:eastAsia="仿宋_GB2312" w:hAnsi="仿宋" w:cs="宋体" w:hint="eastAsia"/>
          <w:kern w:val="0"/>
          <w:sz w:val="32"/>
          <w:szCs w:val="32"/>
        </w:rPr>
        <w:t>)</w:t>
      </w:r>
    </w:p>
    <w:p w:rsidR="00126513" w:rsidRPr="00020FFC" w:rsidRDefault="00357E6F">
      <w:pPr>
        <w:spacing w:line="560" w:lineRule="exact"/>
        <w:ind w:firstLineChars="550" w:firstLine="1650"/>
        <w:jc w:val="left"/>
        <w:rPr>
          <w:rFonts w:ascii="仿宋_GB2312" w:eastAsia="仿宋_GB2312" w:hAnsi="仿宋" w:cs="宋体"/>
          <w:w w:val="94"/>
          <w:kern w:val="0"/>
          <w:sz w:val="32"/>
          <w:szCs w:val="32"/>
        </w:rPr>
      </w:pPr>
      <w:r w:rsidRPr="00020FFC">
        <w:rPr>
          <w:rFonts w:ascii="仿宋_GB2312" w:eastAsia="仿宋_GB2312" w:hAnsi="仿宋" w:cs="宋体" w:hint="eastAsia"/>
          <w:w w:val="94"/>
          <w:kern w:val="0"/>
          <w:sz w:val="32"/>
          <w:szCs w:val="32"/>
        </w:rPr>
        <w:t>5.乐山市农村集体聚餐现场检查指导记录表(样表)</w:t>
      </w:r>
    </w:p>
    <w:p w:rsidR="00126513" w:rsidRPr="00020FFC" w:rsidRDefault="00126513">
      <w:pPr>
        <w:spacing w:line="560" w:lineRule="exact"/>
        <w:ind w:firstLineChars="500" w:firstLine="1600"/>
        <w:jc w:val="left"/>
        <w:rPr>
          <w:rFonts w:ascii="仿宋_GB2312" w:eastAsia="仿宋_GB2312" w:hAnsi="仿宋" w:cs="宋体"/>
          <w:kern w:val="0"/>
          <w:sz w:val="32"/>
          <w:szCs w:val="32"/>
        </w:rPr>
      </w:pPr>
    </w:p>
    <w:p w:rsidR="00126513" w:rsidRPr="00020FFC" w:rsidRDefault="00126513">
      <w:pPr>
        <w:spacing w:line="520" w:lineRule="exact"/>
        <w:jc w:val="left"/>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126513" w:rsidRPr="00020FFC" w:rsidRDefault="00126513">
      <w:pPr>
        <w:rPr>
          <w:rFonts w:ascii="仿宋_GB2312" w:eastAsia="仿宋_GB2312" w:hAnsi="仿宋" w:cs="宋体"/>
          <w:kern w:val="0"/>
          <w:sz w:val="32"/>
          <w:szCs w:val="32"/>
        </w:rPr>
      </w:pPr>
    </w:p>
    <w:p w:rsidR="00AE1992" w:rsidRPr="00020FFC" w:rsidRDefault="00AE1992">
      <w:pPr>
        <w:rPr>
          <w:rFonts w:ascii="仿宋_GB2312" w:eastAsia="仿宋_GB2312" w:hAnsi="仿宋" w:cs="宋体"/>
          <w:kern w:val="0"/>
          <w:sz w:val="32"/>
          <w:szCs w:val="32"/>
        </w:rPr>
      </w:pPr>
    </w:p>
    <w:p w:rsidR="00126513" w:rsidRPr="00020FFC" w:rsidRDefault="00357E6F">
      <w:pPr>
        <w:rPr>
          <w:rFonts w:ascii="黑体" w:eastAsia="黑体" w:hAnsi="黑体" w:cs="宋体"/>
          <w:kern w:val="0"/>
          <w:sz w:val="32"/>
          <w:szCs w:val="32"/>
        </w:rPr>
      </w:pPr>
      <w:r w:rsidRPr="00020FFC">
        <w:rPr>
          <w:rFonts w:ascii="黑体" w:eastAsia="黑体" w:hAnsi="黑体" w:cs="宋体" w:hint="eastAsia"/>
          <w:kern w:val="0"/>
          <w:sz w:val="32"/>
          <w:szCs w:val="32"/>
        </w:rPr>
        <w:lastRenderedPageBreak/>
        <w:t>附件1</w:t>
      </w:r>
    </w:p>
    <w:p w:rsidR="00DE0824" w:rsidRPr="00020FFC" w:rsidRDefault="00DE0824">
      <w:pPr>
        <w:rPr>
          <w:rFonts w:ascii="黑体" w:eastAsia="黑体" w:hAnsi="黑体" w:cs="宋体"/>
          <w:kern w:val="0"/>
          <w:sz w:val="32"/>
          <w:szCs w:val="32"/>
        </w:rPr>
      </w:pPr>
    </w:p>
    <w:p w:rsidR="00126513" w:rsidRPr="00020FFC" w:rsidRDefault="00357E6F">
      <w:pPr>
        <w:snapToGrid w:val="0"/>
        <w:spacing w:line="520" w:lineRule="exact"/>
        <w:jc w:val="center"/>
        <w:rPr>
          <w:rFonts w:ascii="方正小标宋简体" w:eastAsia="方正小标宋简体" w:hAnsi="黑体" w:cs="黑体"/>
          <w:kern w:val="0"/>
          <w:sz w:val="44"/>
          <w:szCs w:val="44"/>
        </w:rPr>
      </w:pPr>
      <w:r w:rsidRPr="00020FFC">
        <w:rPr>
          <w:rFonts w:ascii="方正小标宋简体" w:eastAsia="方正小标宋简体" w:hAnsi="黑体" w:cs="黑体" w:hint="eastAsia"/>
          <w:kern w:val="0"/>
          <w:sz w:val="44"/>
          <w:szCs w:val="44"/>
        </w:rPr>
        <w:t>乐山市农村集体聚餐报告表(样表)</w:t>
      </w:r>
    </w:p>
    <w:p w:rsidR="00DE0824" w:rsidRPr="00020FFC" w:rsidRDefault="00DE0824">
      <w:pPr>
        <w:snapToGrid w:val="0"/>
        <w:spacing w:line="520" w:lineRule="exact"/>
        <w:jc w:val="center"/>
        <w:rPr>
          <w:rFonts w:ascii="方正小标宋简体" w:eastAsia="方正小标宋简体" w:hAnsi="黑体" w:cs="黑体"/>
          <w:kern w:val="0"/>
          <w:sz w:val="44"/>
          <w:szCs w:val="44"/>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18"/>
        <w:gridCol w:w="305"/>
        <w:gridCol w:w="755"/>
        <w:gridCol w:w="300"/>
        <w:gridCol w:w="484"/>
        <w:gridCol w:w="300"/>
        <w:gridCol w:w="300"/>
        <w:gridCol w:w="300"/>
        <w:gridCol w:w="320"/>
        <w:gridCol w:w="320"/>
        <w:gridCol w:w="300"/>
        <w:gridCol w:w="300"/>
        <w:gridCol w:w="484"/>
        <w:gridCol w:w="661"/>
        <w:gridCol w:w="627"/>
        <w:gridCol w:w="1332"/>
      </w:tblGrid>
      <w:tr w:rsidR="00126513" w:rsidRPr="00020FFC" w:rsidTr="00DE0824">
        <w:trPr>
          <w:trHeight w:val="361"/>
          <w:jc w:val="center"/>
        </w:trPr>
        <w:tc>
          <w:tcPr>
            <w:tcW w:w="8606" w:type="dxa"/>
            <w:gridSpan w:val="1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1．基本情况</w:t>
            </w:r>
          </w:p>
        </w:tc>
      </w:tr>
      <w:tr w:rsidR="00126513" w:rsidRPr="00020FFC" w:rsidTr="00DE0824">
        <w:trPr>
          <w:trHeight w:val="361"/>
          <w:jc w:val="center"/>
        </w:trPr>
        <w:tc>
          <w:tcPr>
            <w:tcW w:w="1518" w:type="dxa"/>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举办者</w:t>
            </w:r>
          </w:p>
        </w:tc>
        <w:tc>
          <w:tcPr>
            <w:tcW w:w="106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38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电话</w:t>
            </w:r>
          </w:p>
        </w:tc>
        <w:tc>
          <w:tcPr>
            <w:tcW w:w="2024" w:type="dxa"/>
            <w:gridSpan w:val="6"/>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661" w:type="dxa"/>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地址</w:t>
            </w:r>
          </w:p>
        </w:tc>
        <w:tc>
          <w:tcPr>
            <w:tcW w:w="1959"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r>
      <w:tr w:rsidR="00126513" w:rsidRPr="00020FFC" w:rsidTr="00DE0824">
        <w:trPr>
          <w:trHeight w:val="361"/>
          <w:jc w:val="center"/>
        </w:trPr>
        <w:tc>
          <w:tcPr>
            <w:tcW w:w="1518" w:type="dxa"/>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举办时间</w:t>
            </w:r>
          </w:p>
        </w:tc>
        <w:tc>
          <w:tcPr>
            <w:tcW w:w="106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3408" w:type="dxa"/>
            <w:gridSpan w:val="10"/>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center"/>
              <w:rPr>
                <w:rFonts w:ascii="仿宋_GB2312" w:eastAsia="仿宋_GB2312" w:cs="宋体"/>
                <w:kern w:val="0"/>
                <w:sz w:val="24"/>
                <w:szCs w:val="24"/>
              </w:rPr>
            </w:pPr>
            <w:r w:rsidRPr="00020FFC">
              <w:rPr>
                <w:rFonts w:ascii="仿宋_GB2312" w:eastAsia="仿宋_GB2312" w:cs="宋体" w:hint="eastAsia"/>
                <w:kern w:val="0"/>
                <w:sz w:val="24"/>
                <w:szCs w:val="24"/>
              </w:rPr>
              <w:t>集体聚餐加工场地</w:t>
            </w:r>
          </w:p>
        </w:tc>
        <w:tc>
          <w:tcPr>
            <w:tcW w:w="2620" w:type="dxa"/>
            <w:gridSpan w:val="3"/>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r>
      <w:tr w:rsidR="00126513" w:rsidRPr="00020FFC" w:rsidTr="00DE0824">
        <w:trPr>
          <w:trHeight w:val="361"/>
          <w:jc w:val="center"/>
        </w:trPr>
        <w:tc>
          <w:tcPr>
            <w:tcW w:w="1518" w:type="dxa"/>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就餐人数</w:t>
            </w:r>
          </w:p>
        </w:tc>
        <w:tc>
          <w:tcPr>
            <w:tcW w:w="106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2004" w:type="dxa"/>
            <w:gridSpan w:val="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拟办桌数</w:t>
            </w:r>
          </w:p>
        </w:tc>
        <w:tc>
          <w:tcPr>
            <w:tcW w:w="1404" w:type="dxa"/>
            <w:gridSpan w:val="4"/>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288"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拟办餐次数</w:t>
            </w:r>
          </w:p>
        </w:tc>
        <w:tc>
          <w:tcPr>
            <w:tcW w:w="1332" w:type="dxa"/>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r>
      <w:tr w:rsidR="00126513" w:rsidRPr="00020FFC" w:rsidTr="00DE0824">
        <w:trPr>
          <w:trHeight w:val="616"/>
          <w:jc w:val="center"/>
        </w:trPr>
        <w:tc>
          <w:tcPr>
            <w:tcW w:w="1518" w:type="dxa"/>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承办者</w:t>
            </w:r>
          </w:p>
        </w:tc>
        <w:tc>
          <w:tcPr>
            <w:tcW w:w="7088" w:type="dxa"/>
            <w:gridSpan w:val="15"/>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家庭成员□亲朋好友□外请专业加工服务者□其他□</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姓名（食品安全负责人）：          联系电话：</w:t>
            </w:r>
          </w:p>
        </w:tc>
      </w:tr>
      <w:tr w:rsidR="00126513" w:rsidRPr="00020FFC" w:rsidTr="00DE0824">
        <w:trPr>
          <w:trHeight w:val="361"/>
          <w:jc w:val="center"/>
        </w:trPr>
        <w:tc>
          <w:tcPr>
            <w:tcW w:w="8606" w:type="dxa"/>
            <w:gridSpan w:val="1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专业加工服务者：报告登记  是□否□  考核合格 是□否□</w:t>
            </w:r>
          </w:p>
        </w:tc>
      </w:tr>
      <w:tr w:rsidR="00126513" w:rsidRPr="00020FFC" w:rsidTr="00DE0824">
        <w:trPr>
          <w:trHeight w:val="361"/>
          <w:jc w:val="center"/>
        </w:trPr>
        <w:tc>
          <w:tcPr>
            <w:tcW w:w="8606" w:type="dxa"/>
            <w:gridSpan w:val="1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2．厨师情况</w:t>
            </w:r>
          </w:p>
        </w:tc>
      </w:tr>
      <w:tr w:rsidR="00126513" w:rsidRPr="00020FFC" w:rsidTr="00DE0824">
        <w:trPr>
          <w:trHeight w:val="361"/>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主厨人姓名</w:t>
            </w:r>
          </w:p>
        </w:tc>
        <w:tc>
          <w:tcPr>
            <w:tcW w:w="1055"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38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性别</w:t>
            </w:r>
          </w:p>
        </w:tc>
        <w:tc>
          <w:tcPr>
            <w:tcW w:w="64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084" w:type="dxa"/>
            <w:gridSpan w:val="3"/>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年龄</w:t>
            </w:r>
          </w:p>
        </w:tc>
        <w:tc>
          <w:tcPr>
            <w:tcW w:w="661" w:type="dxa"/>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959"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健康证有□无□</w:t>
            </w:r>
          </w:p>
        </w:tc>
      </w:tr>
      <w:tr w:rsidR="00126513" w:rsidRPr="00020FFC" w:rsidTr="00DE0824">
        <w:trPr>
          <w:trHeight w:val="361"/>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主厨人姓名</w:t>
            </w:r>
          </w:p>
        </w:tc>
        <w:tc>
          <w:tcPr>
            <w:tcW w:w="1055"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38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性别</w:t>
            </w:r>
          </w:p>
        </w:tc>
        <w:tc>
          <w:tcPr>
            <w:tcW w:w="64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084" w:type="dxa"/>
            <w:gridSpan w:val="3"/>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年龄</w:t>
            </w:r>
          </w:p>
        </w:tc>
        <w:tc>
          <w:tcPr>
            <w:tcW w:w="661" w:type="dxa"/>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959"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健康证有□无□</w:t>
            </w:r>
          </w:p>
        </w:tc>
      </w:tr>
      <w:tr w:rsidR="00126513" w:rsidRPr="00020FFC" w:rsidTr="00DE0824">
        <w:trPr>
          <w:trHeight w:val="361"/>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帮厨人姓名</w:t>
            </w:r>
          </w:p>
        </w:tc>
        <w:tc>
          <w:tcPr>
            <w:tcW w:w="1055"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38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性别</w:t>
            </w:r>
          </w:p>
        </w:tc>
        <w:tc>
          <w:tcPr>
            <w:tcW w:w="64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084" w:type="dxa"/>
            <w:gridSpan w:val="3"/>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年龄</w:t>
            </w:r>
          </w:p>
        </w:tc>
        <w:tc>
          <w:tcPr>
            <w:tcW w:w="661" w:type="dxa"/>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959"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健康证有□无□</w:t>
            </w:r>
          </w:p>
        </w:tc>
      </w:tr>
      <w:tr w:rsidR="00126513" w:rsidRPr="00020FFC" w:rsidTr="00DE0824">
        <w:trPr>
          <w:trHeight w:val="361"/>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帮厨人姓名</w:t>
            </w:r>
          </w:p>
        </w:tc>
        <w:tc>
          <w:tcPr>
            <w:tcW w:w="1055"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38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性别</w:t>
            </w:r>
          </w:p>
        </w:tc>
        <w:tc>
          <w:tcPr>
            <w:tcW w:w="640" w:type="dxa"/>
            <w:gridSpan w:val="2"/>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084" w:type="dxa"/>
            <w:gridSpan w:val="3"/>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年龄</w:t>
            </w:r>
          </w:p>
        </w:tc>
        <w:tc>
          <w:tcPr>
            <w:tcW w:w="661" w:type="dxa"/>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1959"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健康证有□无□</w:t>
            </w:r>
          </w:p>
        </w:tc>
      </w:tr>
      <w:tr w:rsidR="00126513" w:rsidRPr="00020FFC" w:rsidTr="00DE0824">
        <w:trPr>
          <w:trHeight w:val="90"/>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3．主要食品原料及来源</w:t>
            </w:r>
          </w:p>
        </w:tc>
        <w:tc>
          <w:tcPr>
            <w:tcW w:w="6783" w:type="dxa"/>
            <w:gridSpan w:val="1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猪肉:市场购买□、自家喂养□，病/毒死畜禽肉：有□无□</w:t>
            </w:r>
          </w:p>
          <w:p w:rsidR="00126513" w:rsidRPr="00020FFC" w:rsidRDefault="00357E6F">
            <w:pPr>
              <w:widowControl/>
              <w:spacing w:line="400" w:lineRule="exact"/>
              <w:jc w:val="left"/>
              <w:rPr>
                <w:rFonts w:ascii="仿宋_GB2312" w:eastAsia="仿宋_GB2312" w:cs="宋体"/>
                <w:spacing w:val="-6"/>
                <w:kern w:val="0"/>
                <w:sz w:val="24"/>
                <w:szCs w:val="24"/>
              </w:rPr>
            </w:pPr>
            <w:r w:rsidRPr="00020FFC">
              <w:rPr>
                <w:rFonts w:ascii="仿宋_GB2312" w:eastAsia="仿宋_GB2312" w:cs="宋体" w:hint="eastAsia"/>
                <w:kern w:val="0"/>
                <w:sz w:val="24"/>
                <w:szCs w:val="24"/>
              </w:rPr>
              <w:t>蔬菜:</w:t>
            </w:r>
            <w:r w:rsidRPr="00020FFC">
              <w:rPr>
                <w:rFonts w:ascii="仿宋_GB2312" w:eastAsia="仿宋_GB2312" w:cs="宋体" w:hint="eastAsia"/>
                <w:spacing w:val="-6"/>
                <w:kern w:val="0"/>
                <w:sz w:val="24"/>
                <w:szCs w:val="24"/>
              </w:rPr>
              <w:t>市场购买□、自家种植□，自家种植近期是否施过农药:是□否□</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白酒:购买地点：瓶装□、散装□，检验合格证:有□无□</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食用油:瓶装□散装□，检验合格证:有□无□</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饮料:自制□外购□，检验合格证:有□无□</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凉菜:自制□外购□，外购应注意检查颜色、气味等是否正常</w:t>
            </w:r>
          </w:p>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海鲜:有□无□，发芽土豆:有□无□，野生菌:有□无□</w:t>
            </w:r>
          </w:p>
        </w:tc>
      </w:tr>
      <w:tr w:rsidR="00126513" w:rsidRPr="00020FFC" w:rsidTr="00DE0824">
        <w:trPr>
          <w:trHeight w:val="828"/>
          <w:jc w:val="center"/>
        </w:trPr>
        <w:tc>
          <w:tcPr>
            <w:tcW w:w="8606" w:type="dxa"/>
            <w:gridSpan w:val="1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4．主要菜品（凉菜、卤菜必须注明）</w:t>
            </w:r>
          </w:p>
        </w:tc>
      </w:tr>
      <w:tr w:rsidR="00126513" w:rsidRPr="00020FFC" w:rsidTr="00DE0824">
        <w:trPr>
          <w:trHeight w:val="376"/>
          <w:jc w:val="center"/>
        </w:trPr>
        <w:tc>
          <w:tcPr>
            <w:tcW w:w="1823" w:type="dxa"/>
            <w:gridSpan w:val="2"/>
            <w:vMerge w:val="restart"/>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lastRenderedPageBreak/>
              <w:t>5．加工场地卫生条件和卫生设施</w:t>
            </w:r>
          </w:p>
        </w:tc>
        <w:tc>
          <w:tcPr>
            <w:tcW w:w="1839"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使用水源</w:t>
            </w:r>
          </w:p>
        </w:tc>
        <w:tc>
          <w:tcPr>
            <w:tcW w:w="4944" w:type="dxa"/>
            <w:gridSpan w:val="10"/>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自来水□井水□河塘水□其它□</w:t>
            </w:r>
          </w:p>
        </w:tc>
      </w:tr>
      <w:tr w:rsidR="00126513" w:rsidRPr="00020FFC" w:rsidTr="00DE0824">
        <w:trPr>
          <w:trHeight w:val="144"/>
          <w:jc w:val="center"/>
        </w:trPr>
        <w:tc>
          <w:tcPr>
            <w:tcW w:w="1823" w:type="dxa"/>
            <w:gridSpan w:val="2"/>
            <w:vMerge/>
            <w:shd w:val="clear" w:color="auto" w:fill="auto"/>
            <w:noWrap/>
            <w:vAlign w:val="center"/>
          </w:tcPr>
          <w:p w:rsidR="00126513" w:rsidRPr="00020FFC" w:rsidRDefault="00126513">
            <w:pPr>
              <w:widowControl/>
              <w:jc w:val="left"/>
              <w:rPr>
                <w:rFonts w:ascii="仿宋_GB2312" w:eastAsia="仿宋_GB2312" w:cs="宋体"/>
                <w:kern w:val="0"/>
                <w:sz w:val="24"/>
                <w:szCs w:val="24"/>
              </w:rPr>
            </w:pPr>
          </w:p>
        </w:tc>
        <w:tc>
          <w:tcPr>
            <w:tcW w:w="1839"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餐具消毒方法</w:t>
            </w:r>
          </w:p>
        </w:tc>
        <w:tc>
          <w:tcPr>
            <w:tcW w:w="4944" w:type="dxa"/>
            <w:gridSpan w:val="10"/>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消毒柜□煮沸消毒□药物消毒□其它□未消毒□</w:t>
            </w:r>
          </w:p>
        </w:tc>
      </w:tr>
      <w:tr w:rsidR="00126513" w:rsidRPr="00020FFC" w:rsidTr="00DE0824">
        <w:trPr>
          <w:trHeight w:val="144"/>
          <w:jc w:val="center"/>
        </w:trPr>
        <w:tc>
          <w:tcPr>
            <w:tcW w:w="1823" w:type="dxa"/>
            <w:gridSpan w:val="2"/>
            <w:vMerge/>
            <w:shd w:val="clear" w:color="auto" w:fill="auto"/>
            <w:noWrap/>
            <w:vAlign w:val="center"/>
          </w:tcPr>
          <w:p w:rsidR="00126513" w:rsidRPr="00020FFC" w:rsidRDefault="00126513">
            <w:pPr>
              <w:widowControl/>
              <w:jc w:val="left"/>
              <w:rPr>
                <w:rFonts w:ascii="仿宋_GB2312" w:eastAsia="仿宋_GB2312" w:cs="宋体"/>
                <w:kern w:val="0"/>
                <w:sz w:val="24"/>
                <w:szCs w:val="24"/>
              </w:rPr>
            </w:pPr>
          </w:p>
        </w:tc>
        <w:tc>
          <w:tcPr>
            <w:tcW w:w="3379" w:type="dxa"/>
            <w:gridSpan w:val="9"/>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家里有无贮存或使用下列有毒有害物品</w:t>
            </w:r>
          </w:p>
        </w:tc>
        <w:tc>
          <w:tcPr>
            <w:tcW w:w="3404" w:type="dxa"/>
            <w:gridSpan w:val="5"/>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磷化锌□磷化铝□亚硝酸盐□剧毒农药□醇基燃料□其它□</w:t>
            </w:r>
          </w:p>
        </w:tc>
      </w:tr>
      <w:tr w:rsidR="00126513" w:rsidRPr="00020FFC" w:rsidTr="00DE0824">
        <w:trPr>
          <w:trHeight w:val="613"/>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6．其它需要说明的情况</w:t>
            </w:r>
          </w:p>
        </w:tc>
        <w:tc>
          <w:tcPr>
            <w:tcW w:w="6783" w:type="dxa"/>
            <w:gridSpan w:val="14"/>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r>
      <w:tr w:rsidR="00126513" w:rsidRPr="00020FFC" w:rsidTr="00DE0824">
        <w:trPr>
          <w:trHeight w:val="361"/>
          <w:jc w:val="center"/>
        </w:trPr>
        <w:tc>
          <w:tcPr>
            <w:tcW w:w="1823" w:type="dxa"/>
            <w:gridSpan w:val="2"/>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报告人</w:t>
            </w:r>
          </w:p>
        </w:tc>
        <w:tc>
          <w:tcPr>
            <w:tcW w:w="1539" w:type="dxa"/>
            <w:gridSpan w:val="3"/>
            <w:shd w:val="clear" w:color="auto" w:fill="FFFFFF"/>
            <w:noWrap/>
            <w:tcMar>
              <w:top w:w="0" w:type="dxa"/>
              <w:left w:w="150" w:type="dxa"/>
              <w:bottom w:w="0" w:type="dxa"/>
              <w:right w:w="150" w:type="dxa"/>
            </w:tcMar>
            <w:vAlign w:val="center"/>
          </w:tcPr>
          <w:p w:rsidR="00126513" w:rsidRPr="00020FFC" w:rsidRDefault="00126513">
            <w:pPr>
              <w:widowControl/>
              <w:spacing w:line="400" w:lineRule="exact"/>
              <w:jc w:val="left"/>
              <w:rPr>
                <w:rFonts w:ascii="仿宋_GB2312" w:eastAsia="仿宋_GB2312" w:cs="宋体"/>
                <w:kern w:val="0"/>
                <w:sz w:val="24"/>
                <w:szCs w:val="24"/>
              </w:rPr>
            </w:pPr>
          </w:p>
        </w:tc>
        <w:tc>
          <w:tcPr>
            <w:tcW w:w="2140" w:type="dxa"/>
            <w:gridSpan w:val="7"/>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报告时间</w:t>
            </w:r>
          </w:p>
        </w:tc>
        <w:tc>
          <w:tcPr>
            <w:tcW w:w="3104" w:type="dxa"/>
            <w:gridSpan w:val="4"/>
            <w:shd w:val="clear" w:color="auto" w:fill="FFFFFF"/>
            <w:noWrap/>
            <w:tcMar>
              <w:top w:w="0" w:type="dxa"/>
              <w:left w:w="150" w:type="dxa"/>
              <w:bottom w:w="0" w:type="dxa"/>
              <w:right w:w="150" w:type="dxa"/>
            </w:tcMar>
            <w:vAlign w:val="center"/>
          </w:tcPr>
          <w:p w:rsidR="00126513" w:rsidRPr="00020FFC" w:rsidRDefault="00357E6F">
            <w:pPr>
              <w:widowControl/>
              <w:spacing w:line="400" w:lineRule="exact"/>
              <w:ind w:firstLineChars="200" w:firstLine="480"/>
              <w:jc w:val="left"/>
              <w:rPr>
                <w:rFonts w:ascii="仿宋_GB2312" w:eastAsia="仿宋_GB2312" w:cs="宋体"/>
                <w:kern w:val="0"/>
                <w:sz w:val="24"/>
                <w:szCs w:val="24"/>
              </w:rPr>
            </w:pPr>
            <w:r w:rsidRPr="00020FFC">
              <w:rPr>
                <w:rFonts w:ascii="仿宋_GB2312" w:eastAsia="仿宋_GB2312" w:cs="宋体" w:hint="eastAsia"/>
                <w:kern w:val="0"/>
                <w:sz w:val="24"/>
                <w:szCs w:val="24"/>
              </w:rPr>
              <w:t>年  月  日  时</w:t>
            </w:r>
          </w:p>
        </w:tc>
      </w:tr>
      <w:tr w:rsidR="00126513" w:rsidRPr="00020FFC" w:rsidTr="00DE0824">
        <w:trPr>
          <w:trHeight w:val="361"/>
          <w:jc w:val="center"/>
        </w:trPr>
        <w:tc>
          <w:tcPr>
            <w:tcW w:w="8606" w:type="dxa"/>
            <w:gridSpan w:val="16"/>
            <w:shd w:val="clear" w:color="auto" w:fill="FFFFFF"/>
            <w:noWrap/>
            <w:tcMar>
              <w:top w:w="0" w:type="dxa"/>
              <w:left w:w="150" w:type="dxa"/>
              <w:bottom w:w="0" w:type="dxa"/>
              <w:right w:w="150" w:type="dxa"/>
            </w:tcMar>
            <w:vAlign w:val="center"/>
          </w:tcPr>
          <w:p w:rsidR="00126513" w:rsidRPr="00020FFC" w:rsidRDefault="00357E6F">
            <w:pPr>
              <w:widowControl/>
              <w:spacing w:line="400" w:lineRule="exact"/>
              <w:jc w:val="left"/>
              <w:rPr>
                <w:rFonts w:ascii="仿宋_GB2312" w:eastAsia="仿宋_GB2312" w:cs="宋体"/>
                <w:kern w:val="0"/>
                <w:sz w:val="24"/>
                <w:szCs w:val="24"/>
              </w:rPr>
            </w:pPr>
            <w:r w:rsidRPr="00020FFC">
              <w:rPr>
                <w:rFonts w:ascii="仿宋_GB2312" w:eastAsia="仿宋_GB2312" w:cs="宋体" w:hint="eastAsia"/>
                <w:kern w:val="0"/>
                <w:sz w:val="24"/>
                <w:szCs w:val="24"/>
              </w:rPr>
              <w:t>备注：表中空格必须填写，□内选择打√</w:t>
            </w:r>
          </w:p>
        </w:tc>
      </w:tr>
    </w:tbl>
    <w:p w:rsidR="00DE0824" w:rsidRPr="00020FFC" w:rsidRDefault="00DE0824">
      <w:pPr>
        <w:rPr>
          <w:rFonts w:ascii="黑体" w:eastAsia="黑体" w:hAnsi="黑体" w:cs="宋体"/>
          <w:kern w:val="0"/>
          <w:sz w:val="32"/>
          <w:szCs w:val="32"/>
        </w:rPr>
      </w:pPr>
    </w:p>
    <w:p w:rsidR="00DE0824" w:rsidRPr="00020FFC" w:rsidRDefault="00DE0824">
      <w:pPr>
        <w:widowControl/>
        <w:jc w:val="left"/>
        <w:rPr>
          <w:rFonts w:ascii="黑体" w:eastAsia="黑体" w:hAnsi="黑体" w:cs="宋体"/>
          <w:kern w:val="0"/>
          <w:sz w:val="32"/>
          <w:szCs w:val="32"/>
        </w:rPr>
      </w:pPr>
      <w:r w:rsidRPr="00020FFC">
        <w:rPr>
          <w:rFonts w:ascii="黑体" w:eastAsia="黑体" w:hAnsi="黑体" w:cs="宋体"/>
          <w:kern w:val="0"/>
          <w:sz w:val="32"/>
          <w:szCs w:val="32"/>
        </w:rPr>
        <w:br w:type="page"/>
      </w:r>
    </w:p>
    <w:p w:rsidR="00126513" w:rsidRPr="00020FFC" w:rsidRDefault="00357E6F">
      <w:pPr>
        <w:rPr>
          <w:rFonts w:ascii="黑体" w:eastAsia="黑体" w:hAnsi="黑体" w:cs="宋体"/>
          <w:kern w:val="0"/>
          <w:sz w:val="32"/>
          <w:szCs w:val="32"/>
        </w:rPr>
      </w:pPr>
      <w:r w:rsidRPr="00020FFC">
        <w:rPr>
          <w:rFonts w:ascii="黑体" w:eastAsia="黑体" w:hAnsi="黑体" w:cs="宋体" w:hint="eastAsia"/>
          <w:kern w:val="0"/>
          <w:sz w:val="32"/>
          <w:szCs w:val="32"/>
        </w:rPr>
        <w:lastRenderedPageBreak/>
        <w:t>附件2</w:t>
      </w:r>
    </w:p>
    <w:p w:rsidR="00126513" w:rsidRPr="00020FFC" w:rsidRDefault="00126513">
      <w:pPr>
        <w:widowControl/>
        <w:spacing w:line="560" w:lineRule="exact"/>
        <w:jc w:val="left"/>
        <w:rPr>
          <w:rFonts w:ascii="方正小标宋简体" w:eastAsia="方正小标宋简体"/>
          <w:kern w:val="0"/>
          <w:sz w:val="32"/>
          <w:szCs w:val="32"/>
          <w:shd w:val="clear" w:color="auto" w:fill="FFFFFF"/>
        </w:rPr>
      </w:pPr>
    </w:p>
    <w:p w:rsidR="00126513" w:rsidRPr="00020FFC" w:rsidRDefault="00357E6F">
      <w:pPr>
        <w:snapToGrid w:val="0"/>
        <w:spacing w:line="560" w:lineRule="exact"/>
        <w:jc w:val="center"/>
        <w:rPr>
          <w:rFonts w:ascii="方正小标宋简体" w:eastAsia="方正小标宋简体" w:hAnsi="黑体" w:cs="黑体"/>
          <w:kern w:val="0"/>
          <w:sz w:val="44"/>
          <w:szCs w:val="44"/>
        </w:rPr>
      </w:pPr>
      <w:r w:rsidRPr="00020FFC">
        <w:rPr>
          <w:rFonts w:ascii="方正小标宋简体" w:eastAsia="方正小标宋简体" w:hAnsi="黑体" w:cs="黑体" w:hint="eastAsia"/>
          <w:kern w:val="0"/>
          <w:sz w:val="44"/>
          <w:szCs w:val="44"/>
        </w:rPr>
        <w:t>乐山市农村集体聚餐食品安全告知书(样表)</w:t>
      </w:r>
    </w:p>
    <w:p w:rsidR="00126513" w:rsidRPr="00020FFC" w:rsidRDefault="00126513">
      <w:pPr>
        <w:widowControl/>
        <w:spacing w:line="560" w:lineRule="exact"/>
        <w:jc w:val="left"/>
        <w:rPr>
          <w:rFonts w:eastAsia="仿宋_GB2312"/>
          <w:kern w:val="0"/>
          <w:sz w:val="32"/>
          <w:szCs w:val="32"/>
          <w:shd w:val="clear" w:color="auto" w:fill="FFFFFF"/>
        </w:rPr>
      </w:pP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根据《四川省农村集体聚餐食品安全管理办法》</w:t>
      </w:r>
      <w:r w:rsidRPr="00020FFC">
        <w:rPr>
          <w:rFonts w:ascii="仿宋_GB2312" w:eastAsia="仿宋_GB2312" w:cs="宋体" w:hint="eastAsia"/>
          <w:sz w:val="32"/>
          <w:szCs w:val="32"/>
        </w:rPr>
        <w:t>《乐山市农村集体聚餐食品安全管理办法实施细则</w:t>
      </w:r>
      <w:r w:rsidRPr="00020FFC">
        <w:rPr>
          <w:rFonts w:ascii="仿宋_GB2312" w:eastAsia="仿宋_GB2312" w:cs="宋体" w:hint="eastAsia"/>
          <w:kern w:val="0"/>
          <w:sz w:val="32"/>
          <w:szCs w:val="32"/>
        </w:rPr>
        <w:t>》规定，举办、承办农村集体聚餐应遵守如下食品安全要求：</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1.举办、承办农村集体聚餐和承办者应举办者要求开展延伸服务时，均要做好食品安全管理和安全防范工作，要按照食品安全要求选择场所和加工制作食品。</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2.加工制作场地应清洁卫生，远离禽畜圈、厕所等污染源。</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3.餐饮具及工用具必须经过清洗、消毒后方可使用。</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 xml:space="preserve">4.集体聚餐加工服务人员应身体健康，保持良好个人卫生，有传染病和近期有腹泻等胃肠道症状者不得进行食品加工。专业加工服务者从业人员应持有健康证明，并经食品安全知识培训合格。 </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5.食品原料应进货验收，符合食品安全要求。不得使用腐败变质、超过保质期和病死毒死禽畜肉及鱼类；不得使用野生菌、发青发芽土豆等。</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6.采购的肉类、水产品及半成品等不能及时加工处理的，应使用冰箱或冰柜进行冷藏（冻）保存。</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7.加工过程做到生、熟食品分开，生、熟食品加工用具分开，防止交叉污染。隔餐食品必须煮熟烧透，有异味及感</w:t>
      </w:r>
      <w:r w:rsidRPr="00020FFC">
        <w:rPr>
          <w:rFonts w:ascii="仿宋_GB2312" w:eastAsia="仿宋_GB2312" w:cs="宋体" w:hint="eastAsia"/>
          <w:kern w:val="0"/>
          <w:sz w:val="32"/>
          <w:szCs w:val="32"/>
        </w:rPr>
        <w:lastRenderedPageBreak/>
        <w:t>观性状异常等不得食用。</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8.制作虾、蟹等海鲜类食品应具备专用场地和工具，用后立即消毒。条件不具备者，不得使用和加工制作虾、蟹等海鲜类食品。</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9.不做或少做凉菜卤菜。加工制作凉菜卤菜必须有专门场所、专用工具和容器，不得使用亚硝酸盐。凉菜卤菜现食现做，尽量当餐用完，剩余尚需食用的应在冷藏或冷冻条件下存放。</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10.禁止采购、使用、存放亚硝酸盐，管好农药、鼠药、有毒化学物品等，防止化学性食物中毒。</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11.禁止非法野生动物交易，革除滥食野生动物陋习。</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12.提倡就餐前洗手和使用公筷。</w:t>
      </w:r>
    </w:p>
    <w:p w:rsidR="00126513" w:rsidRPr="00020FFC" w:rsidRDefault="00126513">
      <w:pPr>
        <w:spacing w:line="560" w:lineRule="exact"/>
        <w:rPr>
          <w:rFonts w:ascii="仿宋_GB2312" w:eastAsia="仿宋_GB2312" w:cs="宋体"/>
          <w:kern w:val="0"/>
          <w:sz w:val="32"/>
          <w:szCs w:val="32"/>
        </w:rPr>
      </w:pPr>
    </w:p>
    <w:p w:rsidR="00126513" w:rsidRPr="00020FFC" w:rsidRDefault="00126513">
      <w:pPr>
        <w:spacing w:line="560" w:lineRule="exact"/>
        <w:rPr>
          <w:rFonts w:eastAsia="方正仿宋简体"/>
          <w:kern w:val="0"/>
          <w:sz w:val="32"/>
          <w:szCs w:val="32"/>
        </w:rPr>
      </w:pPr>
    </w:p>
    <w:p w:rsidR="00126513" w:rsidRPr="00020FFC" w:rsidRDefault="00357E6F">
      <w:pPr>
        <w:widowControl/>
        <w:spacing w:line="560" w:lineRule="exact"/>
        <w:jc w:val="left"/>
        <w:rPr>
          <w:rFonts w:ascii="方正黑体简体" w:eastAsia="方正黑体简体"/>
          <w:kern w:val="0"/>
          <w:sz w:val="32"/>
          <w:szCs w:val="32"/>
          <w:shd w:val="clear" w:color="auto" w:fill="FFFFFF"/>
        </w:rPr>
      </w:pPr>
      <w:r w:rsidRPr="00020FFC">
        <w:rPr>
          <w:rFonts w:eastAsia="黑体"/>
          <w:kern w:val="0"/>
          <w:sz w:val="32"/>
          <w:szCs w:val="32"/>
        </w:rPr>
        <w:br w:type="page"/>
      </w:r>
      <w:r w:rsidRPr="00020FFC">
        <w:rPr>
          <w:rFonts w:ascii="黑体" w:eastAsia="黑体" w:hAnsi="黑体" w:cs="宋体" w:hint="eastAsia"/>
          <w:kern w:val="0"/>
          <w:sz w:val="32"/>
          <w:szCs w:val="32"/>
          <w:shd w:val="clear" w:color="auto" w:fill="FFFFFF"/>
        </w:rPr>
        <w:lastRenderedPageBreak/>
        <w:t>附件3</w:t>
      </w:r>
    </w:p>
    <w:p w:rsidR="00126513" w:rsidRPr="00020FFC" w:rsidRDefault="00126513">
      <w:pPr>
        <w:widowControl/>
        <w:snapToGrid w:val="0"/>
        <w:spacing w:line="520" w:lineRule="exact"/>
        <w:jc w:val="left"/>
        <w:rPr>
          <w:rFonts w:eastAsia="方正黑体简体"/>
          <w:kern w:val="0"/>
          <w:sz w:val="32"/>
          <w:szCs w:val="32"/>
          <w:shd w:val="clear" w:color="auto" w:fill="FFFFFF"/>
        </w:rPr>
      </w:pPr>
    </w:p>
    <w:p w:rsidR="00126513" w:rsidRPr="00020FFC" w:rsidRDefault="00357E6F">
      <w:pPr>
        <w:snapToGrid w:val="0"/>
        <w:spacing w:line="520" w:lineRule="exact"/>
        <w:jc w:val="center"/>
        <w:rPr>
          <w:rFonts w:ascii="方正小标宋简体" w:eastAsia="方正小标宋简体"/>
          <w:kern w:val="0"/>
          <w:sz w:val="44"/>
          <w:szCs w:val="44"/>
        </w:rPr>
      </w:pPr>
      <w:r w:rsidRPr="00020FFC">
        <w:rPr>
          <w:rFonts w:ascii="方正小标宋简体" w:eastAsia="方正小标宋简体" w:hAnsi="黑体" w:cs="黑体" w:hint="eastAsia"/>
          <w:kern w:val="0"/>
          <w:sz w:val="44"/>
          <w:szCs w:val="44"/>
        </w:rPr>
        <w:t>乐山市农村集体聚餐食品安全承诺书(样表)</w:t>
      </w:r>
    </w:p>
    <w:p w:rsidR="00126513" w:rsidRPr="00020FFC" w:rsidRDefault="00126513">
      <w:pPr>
        <w:widowControl/>
        <w:snapToGrid w:val="0"/>
        <w:spacing w:line="520" w:lineRule="exact"/>
        <w:jc w:val="left"/>
        <w:rPr>
          <w:rFonts w:eastAsia="方正黑体简体"/>
          <w:kern w:val="0"/>
          <w:sz w:val="32"/>
          <w:szCs w:val="32"/>
          <w:shd w:val="clear" w:color="auto" w:fill="FFFFFF"/>
        </w:rPr>
      </w:pPr>
    </w:p>
    <w:p w:rsidR="00126513" w:rsidRPr="00020FFC" w:rsidRDefault="00357E6F">
      <w:pPr>
        <w:spacing w:line="52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为了保障农村集体聚餐食品安全，预防与控制群体性食品安全事故或食源性传染病的发生，我自愿与乡镇人民政府（街道办事处）签订食品安全承诺书，自觉遵守《四川省农村集体聚餐食品安全管理办法》</w:t>
      </w:r>
      <w:r w:rsidRPr="00020FFC">
        <w:rPr>
          <w:rFonts w:ascii="仿宋_GB2312" w:eastAsia="仿宋_GB2312" w:cs="宋体" w:hint="eastAsia"/>
          <w:sz w:val="32"/>
          <w:szCs w:val="32"/>
        </w:rPr>
        <w:t>《乐山市农村集体聚餐食品安全管理办法实施细则》</w:t>
      </w:r>
      <w:r w:rsidRPr="00020FFC">
        <w:rPr>
          <w:rFonts w:ascii="仿宋_GB2312" w:eastAsia="仿宋_GB2312" w:cs="宋体" w:hint="eastAsia"/>
          <w:kern w:val="0"/>
          <w:sz w:val="32"/>
          <w:szCs w:val="32"/>
        </w:rPr>
        <w:t>的各项规定，自觉接受乡镇人民政府（街道办事处）的技术指导，依法承担食品安全责任。</w:t>
      </w:r>
    </w:p>
    <w:p w:rsidR="00126513" w:rsidRPr="00020FFC" w:rsidRDefault="00126513">
      <w:pPr>
        <w:spacing w:line="520" w:lineRule="exact"/>
        <w:rPr>
          <w:rFonts w:ascii="仿宋_GB2312" w:eastAsia="仿宋_GB2312" w:cs="宋体"/>
          <w:kern w:val="0"/>
          <w:sz w:val="32"/>
          <w:szCs w:val="32"/>
        </w:rPr>
      </w:pPr>
    </w:p>
    <w:p w:rsidR="00126513" w:rsidRPr="00020FFC" w:rsidRDefault="00357E6F">
      <w:pPr>
        <w:spacing w:line="520" w:lineRule="exact"/>
        <w:ind w:firstLineChars="1850" w:firstLine="5920"/>
        <w:rPr>
          <w:rFonts w:ascii="仿宋_GB2312" w:eastAsia="仿宋_GB2312" w:cs="宋体"/>
          <w:kern w:val="0"/>
          <w:sz w:val="32"/>
          <w:szCs w:val="32"/>
        </w:rPr>
      </w:pPr>
      <w:r w:rsidRPr="00020FFC">
        <w:rPr>
          <w:rFonts w:ascii="仿宋_GB2312" w:eastAsia="仿宋_GB2312" w:cs="宋体" w:hint="eastAsia"/>
          <w:kern w:val="0"/>
          <w:sz w:val="32"/>
          <w:szCs w:val="32"/>
        </w:rPr>
        <w:t>举办者（签章）</w:t>
      </w:r>
    </w:p>
    <w:p w:rsidR="00126513" w:rsidRPr="00020FFC" w:rsidRDefault="00357E6F">
      <w:pPr>
        <w:spacing w:line="520" w:lineRule="exact"/>
        <w:rPr>
          <w:rFonts w:ascii="仿宋_GB2312" w:eastAsia="仿宋_GB2312" w:cs="宋体"/>
          <w:kern w:val="0"/>
          <w:sz w:val="32"/>
          <w:szCs w:val="32"/>
        </w:rPr>
      </w:pPr>
      <w:r w:rsidRPr="00020FFC">
        <w:rPr>
          <w:rFonts w:ascii="仿宋_GB2312" w:eastAsia="仿宋_GB2312" w:cs="宋体" w:hint="eastAsia"/>
          <w:kern w:val="0"/>
          <w:sz w:val="32"/>
          <w:szCs w:val="32"/>
        </w:rPr>
        <w:t xml:space="preserve">                                      年  月  日</w:t>
      </w:r>
    </w:p>
    <w:p w:rsidR="00126513" w:rsidRPr="00020FFC" w:rsidRDefault="00126513">
      <w:pPr>
        <w:spacing w:line="520" w:lineRule="exact"/>
        <w:rPr>
          <w:rFonts w:ascii="仿宋_GB2312" w:eastAsia="仿宋_GB2312" w:cs="宋体"/>
          <w:kern w:val="0"/>
          <w:sz w:val="32"/>
          <w:szCs w:val="32"/>
        </w:rPr>
      </w:pPr>
    </w:p>
    <w:p w:rsidR="00126513" w:rsidRPr="00020FFC" w:rsidRDefault="00126513">
      <w:pPr>
        <w:spacing w:line="520" w:lineRule="exact"/>
        <w:rPr>
          <w:rFonts w:ascii="仿宋_GB2312" w:eastAsia="仿宋_GB2312" w:cs="宋体"/>
          <w:kern w:val="0"/>
          <w:sz w:val="32"/>
          <w:szCs w:val="32"/>
        </w:rPr>
      </w:pPr>
    </w:p>
    <w:p w:rsidR="00126513" w:rsidRPr="00020FFC" w:rsidRDefault="00357E6F">
      <w:pPr>
        <w:spacing w:line="520" w:lineRule="exact"/>
        <w:ind w:firstLineChars="850" w:firstLine="2720"/>
        <w:rPr>
          <w:rFonts w:ascii="仿宋_GB2312" w:eastAsia="仿宋_GB2312" w:cs="宋体"/>
          <w:kern w:val="0"/>
          <w:sz w:val="32"/>
          <w:szCs w:val="32"/>
        </w:rPr>
      </w:pPr>
      <w:r w:rsidRPr="00020FFC">
        <w:rPr>
          <w:rFonts w:ascii="仿宋_GB2312" w:eastAsia="仿宋_GB2312" w:cs="宋体" w:hint="eastAsia"/>
          <w:kern w:val="0"/>
          <w:sz w:val="32"/>
          <w:szCs w:val="32"/>
        </w:rPr>
        <w:t>专业加工服务机构、乡村厨师（签章）</w:t>
      </w:r>
    </w:p>
    <w:p w:rsidR="00126513" w:rsidRPr="00020FFC" w:rsidRDefault="00357E6F">
      <w:pPr>
        <w:spacing w:line="520" w:lineRule="exact"/>
        <w:ind w:firstLineChars="1900" w:firstLine="6080"/>
        <w:rPr>
          <w:rFonts w:ascii="仿宋_GB2312" w:eastAsia="仿宋_GB2312" w:cs="宋体"/>
          <w:kern w:val="0"/>
          <w:sz w:val="32"/>
          <w:szCs w:val="32"/>
        </w:rPr>
      </w:pPr>
      <w:r w:rsidRPr="00020FFC">
        <w:rPr>
          <w:rFonts w:ascii="仿宋_GB2312" w:eastAsia="仿宋_GB2312" w:cs="宋体" w:hint="eastAsia"/>
          <w:kern w:val="0"/>
          <w:sz w:val="32"/>
          <w:szCs w:val="32"/>
        </w:rPr>
        <w:t xml:space="preserve">年  月  日 </w:t>
      </w:r>
    </w:p>
    <w:p w:rsidR="00126513" w:rsidRPr="00020FFC" w:rsidRDefault="00126513">
      <w:pPr>
        <w:spacing w:line="520" w:lineRule="exact"/>
        <w:rPr>
          <w:rFonts w:ascii="仿宋_GB2312" w:eastAsia="仿宋_GB2312" w:cs="宋体"/>
          <w:kern w:val="0"/>
          <w:sz w:val="32"/>
          <w:szCs w:val="32"/>
        </w:rPr>
      </w:pPr>
    </w:p>
    <w:p w:rsidR="00126513" w:rsidRPr="00020FFC" w:rsidRDefault="00126513">
      <w:pPr>
        <w:spacing w:line="520" w:lineRule="exact"/>
        <w:rPr>
          <w:rFonts w:ascii="仿宋_GB2312" w:eastAsia="仿宋_GB2312" w:cs="宋体"/>
          <w:kern w:val="0"/>
          <w:sz w:val="32"/>
          <w:szCs w:val="32"/>
        </w:rPr>
      </w:pPr>
    </w:p>
    <w:p w:rsidR="00126513" w:rsidRPr="00020FFC" w:rsidRDefault="00357E6F">
      <w:pPr>
        <w:spacing w:line="520" w:lineRule="exact"/>
        <w:ind w:firstLineChars="850" w:firstLine="2720"/>
        <w:rPr>
          <w:rFonts w:ascii="仿宋_GB2312" w:eastAsia="仿宋_GB2312" w:cs="宋体"/>
          <w:kern w:val="0"/>
          <w:sz w:val="32"/>
          <w:szCs w:val="32"/>
        </w:rPr>
      </w:pPr>
      <w:r w:rsidRPr="00020FFC">
        <w:rPr>
          <w:rFonts w:ascii="仿宋_GB2312" w:eastAsia="仿宋_GB2312" w:cs="宋体" w:hint="eastAsia"/>
          <w:kern w:val="0"/>
          <w:sz w:val="32"/>
          <w:szCs w:val="32"/>
        </w:rPr>
        <w:t>乡镇人民政府（街道办事处）（签章）</w:t>
      </w:r>
    </w:p>
    <w:p w:rsidR="00126513" w:rsidRPr="00020FFC" w:rsidRDefault="00357E6F">
      <w:pPr>
        <w:spacing w:line="520" w:lineRule="exact"/>
        <w:ind w:firstLineChars="1950" w:firstLine="6240"/>
        <w:rPr>
          <w:rFonts w:ascii="仿宋_GB2312" w:eastAsia="仿宋_GB2312" w:cs="宋体"/>
          <w:kern w:val="0"/>
          <w:sz w:val="32"/>
          <w:szCs w:val="32"/>
        </w:rPr>
      </w:pPr>
      <w:r w:rsidRPr="00020FFC">
        <w:rPr>
          <w:rFonts w:ascii="仿宋_GB2312" w:eastAsia="仿宋_GB2312" w:cs="宋体" w:hint="eastAsia"/>
          <w:kern w:val="0"/>
          <w:sz w:val="32"/>
          <w:szCs w:val="32"/>
        </w:rPr>
        <w:t xml:space="preserve">年  月  日 </w:t>
      </w:r>
    </w:p>
    <w:p w:rsidR="00126513" w:rsidRPr="00020FFC" w:rsidRDefault="00126513">
      <w:pPr>
        <w:spacing w:line="520" w:lineRule="exact"/>
        <w:rPr>
          <w:rFonts w:ascii="仿宋_GB2312" w:eastAsia="仿宋_GB2312" w:cs="宋体"/>
          <w:kern w:val="0"/>
          <w:sz w:val="32"/>
          <w:szCs w:val="32"/>
        </w:rPr>
      </w:pPr>
    </w:p>
    <w:p w:rsidR="00126513" w:rsidRPr="00020FFC" w:rsidRDefault="00126513">
      <w:pPr>
        <w:spacing w:line="520" w:lineRule="exact"/>
        <w:rPr>
          <w:rFonts w:ascii="仿宋_GB2312" w:eastAsia="仿宋_GB2312" w:cs="宋体"/>
          <w:kern w:val="0"/>
          <w:sz w:val="32"/>
          <w:szCs w:val="32"/>
        </w:rPr>
      </w:pPr>
    </w:p>
    <w:p w:rsidR="00126513" w:rsidRPr="00020FFC" w:rsidRDefault="00126513">
      <w:pPr>
        <w:spacing w:line="520" w:lineRule="exact"/>
        <w:rPr>
          <w:rFonts w:ascii="仿宋_GB2312" w:eastAsia="仿宋_GB2312" w:cs="宋体"/>
          <w:kern w:val="0"/>
          <w:sz w:val="32"/>
          <w:szCs w:val="32"/>
        </w:rPr>
      </w:pPr>
    </w:p>
    <w:p w:rsidR="00126513" w:rsidRPr="00020FFC" w:rsidRDefault="00126513">
      <w:pPr>
        <w:spacing w:line="520" w:lineRule="exact"/>
        <w:rPr>
          <w:rFonts w:eastAsia="方正仿宋简体"/>
          <w:kern w:val="0"/>
          <w:sz w:val="32"/>
          <w:szCs w:val="32"/>
        </w:rPr>
      </w:pPr>
    </w:p>
    <w:p w:rsidR="00126513" w:rsidRPr="00020FFC" w:rsidRDefault="00126513">
      <w:pPr>
        <w:spacing w:line="560" w:lineRule="exact"/>
        <w:rPr>
          <w:rFonts w:ascii="黑体" w:eastAsia="黑体" w:hAnsi="黑体" w:cs="宋体"/>
          <w:kern w:val="0"/>
          <w:sz w:val="32"/>
          <w:szCs w:val="32"/>
        </w:rPr>
      </w:pPr>
    </w:p>
    <w:p w:rsidR="00126513" w:rsidRPr="00020FFC" w:rsidRDefault="00357E6F">
      <w:pPr>
        <w:spacing w:line="560" w:lineRule="exact"/>
        <w:rPr>
          <w:rFonts w:ascii="黑体" w:eastAsia="黑体" w:hAnsi="黑体" w:cs="宋体"/>
          <w:kern w:val="0"/>
          <w:sz w:val="32"/>
          <w:szCs w:val="32"/>
        </w:rPr>
      </w:pPr>
      <w:r w:rsidRPr="00020FFC">
        <w:rPr>
          <w:rFonts w:ascii="黑体" w:eastAsia="黑体" w:hAnsi="黑体" w:cs="宋体" w:hint="eastAsia"/>
          <w:kern w:val="0"/>
          <w:sz w:val="32"/>
          <w:szCs w:val="32"/>
        </w:rPr>
        <w:lastRenderedPageBreak/>
        <w:t>附件4</w:t>
      </w:r>
    </w:p>
    <w:p w:rsidR="00126513" w:rsidRPr="00020FFC" w:rsidRDefault="00126513">
      <w:pPr>
        <w:snapToGrid w:val="0"/>
        <w:spacing w:line="560" w:lineRule="exact"/>
        <w:rPr>
          <w:rFonts w:eastAsia="仿宋_GB2312"/>
          <w:kern w:val="0"/>
          <w:sz w:val="32"/>
          <w:szCs w:val="32"/>
        </w:rPr>
      </w:pPr>
    </w:p>
    <w:p w:rsidR="00126513" w:rsidRPr="00020FFC" w:rsidRDefault="00357E6F">
      <w:pPr>
        <w:snapToGrid w:val="0"/>
        <w:spacing w:line="560" w:lineRule="exact"/>
        <w:jc w:val="center"/>
        <w:rPr>
          <w:rFonts w:ascii="方正小标宋简体" w:eastAsia="方正小标宋简体"/>
          <w:spacing w:val="-23"/>
          <w:kern w:val="0"/>
          <w:sz w:val="44"/>
          <w:szCs w:val="44"/>
        </w:rPr>
      </w:pPr>
      <w:r w:rsidRPr="00020FFC">
        <w:rPr>
          <w:rFonts w:ascii="方正小标宋简体" w:eastAsia="方正小标宋简体" w:hAnsi="黑体" w:cs="黑体" w:hint="eastAsia"/>
          <w:spacing w:val="-23"/>
          <w:kern w:val="0"/>
          <w:sz w:val="44"/>
          <w:szCs w:val="44"/>
        </w:rPr>
        <w:t>乐山市农村集体聚餐食品安全责任协议(样表)</w:t>
      </w:r>
    </w:p>
    <w:p w:rsidR="00126513" w:rsidRPr="00020FFC" w:rsidRDefault="00126513">
      <w:pPr>
        <w:snapToGrid w:val="0"/>
        <w:spacing w:line="560" w:lineRule="exact"/>
        <w:rPr>
          <w:rFonts w:eastAsia="方正仿宋简体"/>
          <w:kern w:val="0"/>
          <w:sz w:val="32"/>
          <w:szCs w:val="32"/>
        </w:rPr>
      </w:pP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 xml:space="preserve">甲方（举办者）：   乡（镇）   村（社区）   社 </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联系人：                联系电话：</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乙方（承办者）：        负责人：</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身份证号码：            电话：</w:t>
      </w:r>
    </w:p>
    <w:p w:rsidR="00126513" w:rsidRPr="00020FFC" w:rsidRDefault="00126513">
      <w:pPr>
        <w:spacing w:line="560" w:lineRule="exact"/>
        <w:ind w:firstLineChars="200" w:firstLine="640"/>
        <w:rPr>
          <w:rFonts w:ascii="仿宋_GB2312" w:eastAsia="仿宋_GB2312" w:cs="宋体"/>
          <w:kern w:val="0"/>
          <w:sz w:val="32"/>
          <w:szCs w:val="32"/>
        </w:rPr>
      </w:pP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甲方定于 年 月 日至 月 日在  举办   桌（10人/桌）集体聚餐，聘请乙方以（包工包料□，包工不包料□）形式承办，乙方按每桌人民币元收取甲方费用。在集体聚餐举办过程中，甲乙双方应遵守《四川省农村集体聚餐食品安全管理办法》</w:t>
      </w:r>
      <w:r w:rsidRPr="00020FFC">
        <w:rPr>
          <w:rFonts w:ascii="仿宋_GB2312" w:eastAsia="仿宋_GB2312" w:cs="宋体" w:hint="eastAsia"/>
          <w:sz w:val="32"/>
          <w:szCs w:val="32"/>
        </w:rPr>
        <w:t>《乐山市农村集体聚餐食品安全管理办法实施细则》</w:t>
      </w:r>
      <w:r w:rsidRPr="00020FFC">
        <w:rPr>
          <w:rFonts w:ascii="仿宋_GB2312" w:eastAsia="仿宋_GB2312" w:cs="宋体" w:hint="eastAsia"/>
          <w:kern w:val="0"/>
          <w:sz w:val="32"/>
          <w:szCs w:val="32"/>
        </w:rPr>
        <w:t>的规定，并经共同协商达成以下食品安全责任协议：</w:t>
      </w:r>
    </w:p>
    <w:p w:rsidR="00126513" w:rsidRPr="00020FFC" w:rsidRDefault="00357E6F">
      <w:pPr>
        <w:spacing w:line="560" w:lineRule="exact"/>
        <w:ind w:firstLineChars="200" w:firstLine="640"/>
        <w:rPr>
          <w:rFonts w:ascii="方正黑体简体" w:eastAsia="方正黑体简体"/>
          <w:kern w:val="0"/>
          <w:sz w:val="32"/>
          <w:szCs w:val="32"/>
        </w:rPr>
      </w:pPr>
      <w:r w:rsidRPr="00020FFC">
        <w:rPr>
          <w:rFonts w:ascii="方正黑体简体" w:eastAsia="方正黑体简体" w:hint="eastAsia"/>
          <w:kern w:val="0"/>
          <w:sz w:val="32"/>
          <w:szCs w:val="32"/>
        </w:rPr>
        <w:t>一、甲方责任</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1.每餐次就餐人数在100人以上，应在集体聚餐举办前2日向当地乡镇人民政府（街道办事处）报告。</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2.负责提供方便、宽敞，与集体聚餐就餐人数相适应的加工制作场所。场地应相对隔离，具备基本食品安全条件，要清洁卫生，不得有开放式粪坑、垃圾堆等污染源，并采取消除苍蝇、老鼠等的措施。</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3.提供充足、卫生、安全的生活饮用水。</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4.指定专人参与乙方集体聚餐加工制作过程的管理。不</w:t>
      </w:r>
      <w:r w:rsidRPr="00020FFC">
        <w:rPr>
          <w:rFonts w:ascii="仿宋_GB2312" w:eastAsia="仿宋_GB2312" w:cs="宋体" w:hint="eastAsia"/>
          <w:kern w:val="0"/>
          <w:sz w:val="32"/>
          <w:szCs w:val="32"/>
        </w:rPr>
        <w:lastRenderedPageBreak/>
        <w:t>得要求或同意乙方加工制作腐败变质、生虫霉变、有毒有害、病死毒死、超过保质期及不新鲜的食品和原料。</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5.负责集体聚餐加工制作场所安全防范工作，严防事故发生。</w:t>
      </w:r>
    </w:p>
    <w:p w:rsidR="00126513" w:rsidRPr="00020FFC" w:rsidRDefault="00357E6F">
      <w:pPr>
        <w:spacing w:line="560" w:lineRule="exact"/>
        <w:ind w:firstLineChars="200" w:firstLine="640"/>
        <w:rPr>
          <w:rFonts w:ascii="方正黑体简体" w:eastAsia="方正黑体简体"/>
          <w:kern w:val="0"/>
          <w:sz w:val="32"/>
          <w:szCs w:val="32"/>
        </w:rPr>
      </w:pPr>
      <w:r w:rsidRPr="00020FFC">
        <w:rPr>
          <w:rFonts w:ascii="方正黑体简体" w:eastAsia="方正黑体简体" w:hint="eastAsia"/>
          <w:kern w:val="0"/>
          <w:sz w:val="32"/>
          <w:szCs w:val="32"/>
        </w:rPr>
        <w:t>二、乙方责任</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1.承办每餐次聚餐人数100人以上的农村集体聚餐，应在集体聚餐举办前2日向乡镇人民政府（街道办事处）报告。</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2.从事农村集体聚餐的专业加工服务人员应持有健康合格证明，并经食品安全培训考核合格。</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3.对农村集体聚餐加工所用原料、用水等进行检查，如存在安全隐患，必须经整改达到食品安全要求后，才能进行加工操作。不加工使用腐败变质、霉变生虫、有毒有害、病死毒死禽畜肉及鱼类、超过保质期及其他感观性状异常的食品和原料；不加工制作野生菌、发芽土豆、新鲜生黄花等容易引发食物中毒的食品。不得加工制作河豚鱼；不得违法采购、贮存、使用亚硝酸盐；不得违法添加非食用物质和滥用食品添加剂；不得将回收后的食品经加工后再次食用。</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4.主厨既是加工制作者，又是加工制作过程的管理者，应对所有食品原料质量严格检查把关。对加工制作过程加强管理，做到生熟食品存放和切配分开，避免交叉污染，菜品烧熟煮透，凉菜卤菜当餐现吃现做，餐具清洗消毒等，保证符合食品安全要求。</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5.不向甲方出售自制的食品成品、半成品。</w:t>
      </w:r>
    </w:p>
    <w:p w:rsidR="00126513" w:rsidRPr="00020FFC" w:rsidRDefault="00357E6F">
      <w:pPr>
        <w:spacing w:line="560" w:lineRule="exact"/>
        <w:ind w:firstLineChars="200" w:firstLine="640"/>
        <w:rPr>
          <w:rFonts w:ascii="方正黑体简体" w:eastAsia="方正黑体简体"/>
          <w:kern w:val="0"/>
          <w:sz w:val="32"/>
          <w:szCs w:val="32"/>
        </w:rPr>
      </w:pPr>
      <w:r w:rsidRPr="00020FFC">
        <w:rPr>
          <w:rFonts w:ascii="方正黑体简体" w:eastAsia="方正黑体简体" w:hint="eastAsia"/>
          <w:kern w:val="0"/>
          <w:sz w:val="32"/>
          <w:szCs w:val="32"/>
        </w:rPr>
        <w:t>三、共同责任</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lastRenderedPageBreak/>
        <w:t>1.农村集体聚餐举办者、专业加工服务者是农村集体聚餐食品安全的第一责任人。发生可疑食物中毒及其它突发性食品安全事件，甲乙双方均应立即向乡镇人民政府（街道办事处）、卫生健康部门、食品安全监管部门报告，并保护好现场；同时在乡镇人民政府（街道办事处）统一领导下迅速开展应急救援工作，及时将病人送往医院就诊。</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2.积极配合有关部门开展事故调查和应急处理，主动提供剩余食品、原料及相关物品。</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3.发生食品安全事故，责任方应承担相应的民事（医药费等）法律责任。</w:t>
      </w:r>
    </w:p>
    <w:p w:rsidR="00126513" w:rsidRPr="00020FFC" w:rsidRDefault="00357E6F">
      <w:pPr>
        <w:spacing w:line="560" w:lineRule="exact"/>
        <w:ind w:firstLineChars="200" w:firstLine="640"/>
        <w:rPr>
          <w:rFonts w:ascii="仿宋_GB2312" w:eastAsia="仿宋_GB2312" w:cs="宋体"/>
          <w:kern w:val="0"/>
          <w:sz w:val="32"/>
          <w:szCs w:val="32"/>
        </w:rPr>
      </w:pPr>
      <w:r w:rsidRPr="00020FFC">
        <w:rPr>
          <w:rFonts w:ascii="仿宋_GB2312" w:eastAsia="仿宋_GB2312" w:cs="宋体" w:hint="eastAsia"/>
          <w:kern w:val="0"/>
          <w:sz w:val="32"/>
          <w:szCs w:val="32"/>
        </w:rPr>
        <w:t>4.本协议仅限于本次农村集体聚餐有效。本协议一式三份，由甲乙双方各执一份，报告时上报乡镇人民政府（街道办事处）一份。</w:t>
      </w:r>
    </w:p>
    <w:p w:rsidR="00126513" w:rsidRPr="00020FFC" w:rsidRDefault="00126513">
      <w:pPr>
        <w:spacing w:line="560" w:lineRule="exact"/>
        <w:ind w:firstLineChars="200" w:firstLine="640"/>
        <w:rPr>
          <w:rFonts w:ascii="仿宋_GB2312" w:eastAsia="仿宋_GB2312" w:cs="宋体"/>
          <w:kern w:val="0"/>
          <w:sz w:val="32"/>
          <w:szCs w:val="32"/>
        </w:rPr>
      </w:pPr>
    </w:p>
    <w:p w:rsidR="00126513" w:rsidRPr="00020FFC" w:rsidRDefault="00357E6F">
      <w:pPr>
        <w:spacing w:line="560" w:lineRule="exact"/>
        <w:rPr>
          <w:rFonts w:ascii="仿宋_GB2312" w:eastAsia="仿宋_GB2312" w:cs="宋体"/>
          <w:kern w:val="0"/>
          <w:sz w:val="32"/>
          <w:szCs w:val="32"/>
        </w:rPr>
      </w:pPr>
      <w:r w:rsidRPr="00020FFC">
        <w:rPr>
          <w:rFonts w:ascii="仿宋_GB2312" w:eastAsia="仿宋_GB2312" w:cs="宋体" w:hint="eastAsia"/>
          <w:kern w:val="0"/>
          <w:sz w:val="32"/>
          <w:szCs w:val="32"/>
        </w:rPr>
        <w:t>甲方签字（盖章）：         乙方签字（盖章）：</w:t>
      </w:r>
    </w:p>
    <w:p w:rsidR="00126513" w:rsidRPr="00020FFC" w:rsidRDefault="00126513">
      <w:pPr>
        <w:spacing w:line="560" w:lineRule="exact"/>
        <w:rPr>
          <w:rFonts w:ascii="仿宋_GB2312" w:eastAsia="仿宋_GB2312" w:cs="宋体"/>
          <w:kern w:val="0"/>
          <w:sz w:val="32"/>
          <w:szCs w:val="32"/>
        </w:rPr>
      </w:pPr>
    </w:p>
    <w:p w:rsidR="00126513" w:rsidRPr="00020FFC" w:rsidRDefault="00357E6F">
      <w:pPr>
        <w:spacing w:line="560" w:lineRule="exact"/>
        <w:rPr>
          <w:rFonts w:ascii="仿宋_GB2312" w:eastAsia="仿宋_GB2312" w:cs="宋体"/>
          <w:kern w:val="0"/>
          <w:sz w:val="32"/>
          <w:szCs w:val="32"/>
        </w:rPr>
      </w:pPr>
      <w:r w:rsidRPr="00020FFC">
        <w:rPr>
          <w:rFonts w:ascii="仿宋_GB2312" w:eastAsia="仿宋_GB2312" w:cs="宋体" w:hint="eastAsia"/>
          <w:kern w:val="0"/>
          <w:sz w:val="32"/>
          <w:szCs w:val="32"/>
        </w:rPr>
        <w:t>签订协议日期：   年   月   日</w:t>
      </w:r>
    </w:p>
    <w:p w:rsidR="00126513" w:rsidRPr="00020FFC" w:rsidRDefault="00357E6F">
      <w:pPr>
        <w:spacing w:line="560" w:lineRule="exact"/>
        <w:rPr>
          <w:rFonts w:eastAsia="方正仿宋简体"/>
          <w:kern w:val="0"/>
          <w:sz w:val="32"/>
          <w:szCs w:val="32"/>
        </w:rPr>
        <w:sectPr w:rsidR="00126513" w:rsidRPr="00020FFC">
          <w:footerReference w:type="even" r:id="rId8"/>
          <w:footerReference w:type="default" r:id="rId9"/>
          <w:pgSz w:w="11906" w:h="16838"/>
          <w:pgMar w:top="1440" w:right="1800" w:bottom="1440" w:left="1800" w:header="851" w:footer="992" w:gutter="0"/>
          <w:pgNumType w:fmt="numberInDash"/>
          <w:cols w:space="425"/>
          <w:titlePg/>
          <w:docGrid w:type="lines" w:linePitch="312"/>
        </w:sectPr>
      </w:pPr>
      <w:r w:rsidRPr="00020FFC">
        <w:rPr>
          <w:rFonts w:eastAsia="方正仿宋简体"/>
          <w:kern w:val="0"/>
          <w:sz w:val="32"/>
          <w:szCs w:val="32"/>
        </w:rPr>
        <w:br w:type="page"/>
      </w:r>
    </w:p>
    <w:p w:rsidR="006B4D42" w:rsidRDefault="00357E6F" w:rsidP="006B4D42">
      <w:pPr>
        <w:spacing w:line="560" w:lineRule="exact"/>
        <w:rPr>
          <w:rFonts w:ascii="方正小标宋简体" w:eastAsia="方正小标宋简体" w:hAnsi="黑体" w:cs="黑体" w:hint="eastAsia"/>
          <w:kern w:val="0"/>
          <w:sz w:val="44"/>
          <w:szCs w:val="44"/>
        </w:rPr>
      </w:pPr>
      <w:r w:rsidRPr="00020FFC">
        <w:rPr>
          <w:rFonts w:ascii="黑体" w:eastAsia="黑体" w:hAnsi="黑体" w:cs="宋体" w:hint="eastAsia"/>
          <w:kern w:val="0"/>
          <w:sz w:val="32"/>
          <w:szCs w:val="32"/>
        </w:rPr>
        <w:lastRenderedPageBreak/>
        <w:t>附件5</w:t>
      </w:r>
    </w:p>
    <w:p w:rsidR="006B4D42" w:rsidRDefault="00357E6F" w:rsidP="006B4D42">
      <w:pPr>
        <w:widowControl/>
        <w:snapToGrid w:val="0"/>
        <w:spacing w:line="520" w:lineRule="exact"/>
        <w:jc w:val="center"/>
        <w:rPr>
          <w:rFonts w:ascii="方正小标宋简体" w:eastAsia="方正小标宋简体" w:hAnsi="黑体" w:cs="黑体" w:hint="eastAsia"/>
          <w:kern w:val="0"/>
          <w:sz w:val="44"/>
          <w:szCs w:val="44"/>
        </w:rPr>
      </w:pPr>
      <w:r w:rsidRPr="00020FFC">
        <w:rPr>
          <w:rFonts w:ascii="方正小标宋简体" w:eastAsia="方正小标宋简体" w:hAnsi="黑体" w:cs="黑体" w:hint="eastAsia"/>
          <w:kern w:val="0"/>
          <w:sz w:val="44"/>
          <w:szCs w:val="44"/>
        </w:rPr>
        <w:t>乐山市农村集体聚餐现场检查指导记录表(样表)</w:t>
      </w:r>
    </w:p>
    <w:p w:rsidR="006B4D42" w:rsidRPr="006B4D42" w:rsidRDefault="006B4D42" w:rsidP="006B4D42">
      <w:pPr>
        <w:widowControl/>
        <w:snapToGrid w:val="0"/>
        <w:spacing w:line="520" w:lineRule="exact"/>
        <w:jc w:val="center"/>
        <w:rPr>
          <w:rFonts w:ascii="方正小标宋简体" w:eastAsia="方正小标宋简体" w:hAnsi="黑体" w:cs="黑体"/>
          <w:kern w:val="0"/>
          <w:sz w:val="44"/>
          <w:szCs w:val="44"/>
        </w:rPr>
      </w:pPr>
    </w:p>
    <w:p w:rsidR="00126513" w:rsidRPr="00020FFC" w:rsidRDefault="00357E6F">
      <w:pPr>
        <w:widowControl/>
        <w:spacing w:line="520" w:lineRule="exact"/>
        <w:rPr>
          <w:rFonts w:ascii="方正仿宋简体" w:eastAsia="方正仿宋简体"/>
          <w:kern w:val="0"/>
          <w:sz w:val="28"/>
          <w:szCs w:val="28"/>
          <w:u w:val="single"/>
        </w:rPr>
      </w:pPr>
      <w:r w:rsidRPr="00020FFC">
        <w:rPr>
          <w:rFonts w:ascii="方正仿宋简体" w:eastAsia="方正仿宋简体" w:hint="eastAsia"/>
          <w:kern w:val="0"/>
          <w:sz w:val="28"/>
          <w:szCs w:val="28"/>
        </w:rPr>
        <w:t xml:space="preserve">举办时间： </w:t>
      </w:r>
      <w:r w:rsidR="006B4D42">
        <w:rPr>
          <w:rFonts w:ascii="方正仿宋简体" w:eastAsia="方正仿宋简体" w:hint="eastAsia"/>
          <w:kern w:val="0"/>
          <w:sz w:val="28"/>
          <w:szCs w:val="28"/>
        </w:rPr>
        <w:t xml:space="preserve">     </w:t>
      </w:r>
      <w:r w:rsidRPr="00020FFC">
        <w:rPr>
          <w:rFonts w:ascii="方正仿宋简体" w:eastAsia="方正仿宋简体" w:hint="eastAsia"/>
          <w:kern w:val="0"/>
          <w:sz w:val="28"/>
          <w:szCs w:val="28"/>
        </w:rPr>
        <w:t xml:space="preserve">举办地点： </w:t>
      </w:r>
      <w:r w:rsidR="006B4D42">
        <w:rPr>
          <w:rFonts w:ascii="方正仿宋简体" w:eastAsia="方正仿宋简体" w:hint="eastAsia"/>
          <w:kern w:val="0"/>
          <w:sz w:val="28"/>
          <w:szCs w:val="28"/>
        </w:rPr>
        <w:t xml:space="preserve">       </w:t>
      </w:r>
      <w:r w:rsidRPr="00020FFC">
        <w:rPr>
          <w:rFonts w:ascii="方正仿宋简体" w:eastAsia="方正仿宋简体" w:hint="eastAsia"/>
          <w:kern w:val="0"/>
          <w:sz w:val="28"/>
          <w:szCs w:val="28"/>
        </w:rPr>
        <w:t>现场指导人员：</w:t>
      </w:r>
    </w:p>
    <w:tbl>
      <w:tblPr>
        <w:tblW w:w="137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10550"/>
        <w:gridCol w:w="1417"/>
      </w:tblGrid>
      <w:tr w:rsidR="00126513" w:rsidRPr="00020FFC" w:rsidTr="006B4D42">
        <w:trPr>
          <w:trHeight w:val="454"/>
        </w:trPr>
        <w:tc>
          <w:tcPr>
            <w:tcW w:w="13723" w:type="dxa"/>
            <w:gridSpan w:val="3"/>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kern w:val="0"/>
                <w:sz w:val="24"/>
                <w:szCs w:val="24"/>
              </w:rPr>
            </w:pPr>
            <w:r w:rsidRPr="00020FFC">
              <w:rPr>
                <w:rFonts w:ascii="方正仿宋简体" w:eastAsia="方正仿宋简体" w:hint="eastAsia"/>
                <w:kern w:val="0"/>
                <w:sz w:val="24"/>
                <w:szCs w:val="24"/>
              </w:rPr>
              <w:t xml:space="preserve">举办者：          联系电话：               证件号码：  </w:t>
            </w:r>
          </w:p>
        </w:tc>
      </w:tr>
      <w:tr w:rsidR="00126513" w:rsidRPr="00020FFC" w:rsidTr="006B4D42">
        <w:trPr>
          <w:trHeight w:val="454"/>
        </w:trPr>
        <w:tc>
          <w:tcPr>
            <w:tcW w:w="13723" w:type="dxa"/>
            <w:gridSpan w:val="3"/>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kern w:val="0"/>
                <w:sz w:val="24"/>
                <w:szCs w:val="24"/>
              </w:rPr>
            </w:pPr>
            <w:r w:rsidRPr="00020FFC">
              <w:rPr>
                <w:rFonts w:ascii="方正仿宋简体" w:eastAsia="方正仿宋简体" w:hint="eastAsia"/>
                <w:kern w:val="0"/>
                <w:sz w:val="24"/>
                <w:szCs w:val="24"/>
              </w:rPr>
              <w:t>承办者</w:t>
            </w:r>
            <w:r w:rsidRPr="00020FFC">
              <w:rPr>
                <w:rFonts w:ascii="方正仿宋简体" w:eastAsia="方正仿宋简体" w:hint="eastAsia"/>
                <w:sz w:val="24"/>
                <w:szCs w:val="24"/>
              </w:rPr>
              <w:t xml:space="preserve">：          </w:t>
            </w:r>
            <w:r w:rsidRPr="00020FFC">
              <w:rPr>
                <w:rFonts w:ascii="方正仿宋简体" w:eastAsia="方正仿宋简体" w:hint="eastAsia"/>
                <w:kern w:val="0"/>
                <w:sz w:val="24"/>
                <w:szCs w:val="24"/>
              </w:rPr>
              <w:t>联系电话：               证件号码：</w:t>
            </w:r>
          </w:p>
        </w:tc>
      </w:tr>
      <w:tr w:rsidR="00126513" w:rsidRPr="00020FFC" w:rsidTr="006B4D42">
        <w:trPr>
          <w:trHeight w:val="454"/>
        </w:trPr>
        <w:tc>
          <w:tcPr>
            <w:tcW w:w="13723" w:type="dxa"/>
            <w:gridSpan w:val="3"/>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kern w:val="0"/>
                <w:sz w:val="24"/>
                <w:szCs w:val="24"/>
              </w:rPr>
            </w:pPr>
            <w:r w:rsidRPr="00020FFC">
              <w:rPr>
                <w:rFonts w:ascii="方正仿宋简体" w:eastAsia="方正仿宋简体" w:hint="eastAsia"/>
                <w:kern w:val="0"/>
                <w:sz w:val="24"/>
                <w:szCs w:val="24"/>
              </w:rPr>
              <w:t>是否报告：        就餐人数（桌）：</w:t>
            </w:r>
          </w:p>
        </w:tc>
      </w:tr>
      <w:tr w:rsidR="00126513" w:rsidRPr="00020FFC" w:rsidTr="006B4D42">
        <w:trPr>
          <w:trHeight w:val="454"/>
        </w:trPr>
        <w:tc>
          <w:tcPr>
            <w:tcW w:w="1756" w:type="dxa"/>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项 目</w:t>
            </w: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具体指导内容</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检查情况</w:t>
            </w:r>
          </w:p>
        </w:tc>
      </w:tr>
      <w:tr w:rsidR="00126513" w:rsidRPr="00020FFC" w:rsidTr="006B4D42">
        <w:trPr>
          <w:trHeight w:val="454"/>
        </w:trPr>
        <w:tc>
          <w:tcPr>
            <w:tcW w:w="1756" w:type="dxa"/>
            <w:vMerge w:val="restart"/>
            <w:tcBorders>
              <w:top w:val="nil"/>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加工</w:t>
            </w:r>
          </w:p>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场所</w:t>
            </w:r>
          </w:p>
        </w:tc>
        <w:tc>
          <w:tcPr>
            <w:tcW w:w="10550" w:type="dxa"/>
            <w:tcBorders>
              <w:top w:val="nil"/>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kern w:val="0"/>
                <w:sz w:val="24"/>
                <w:szCs w:val="24"/>
              </w:rPr>
            </w:pPr>
            <w:r w:rsidRPr="00020FFC">
              <w:rPr>
                <w:rFonts w:ascii="方正仿宋简体" w:eastAsia="方正仿宋简体" w:hAnsi="仿宋" w:cs="仿宋" w:hint="eastAsia"/>
                <w:kern w:val="0"/>
                <w:sz w:val="24"/>
                <w:szCs w:val="24"/>
                <w:shd w:val="clear" w:color="auto" w:fill="FFFFFF"/>
              </w:rPr>
              <w:t>加工场所内外是否清洁卫生，远离污染源（禽畜圈养舍、开放式厕所、暴露垃圾）</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6B4D42">
            <w:pPr>
              <w:spacing w:line="300" w:lineRule="exact"/>
              <w:rPr>
                <w:rFonts w:ascii="方正仿宋简体" w:eastAsia="方正仿宋简体" w:hAnsi="仿宋" w:cs="仿宋"/>
                <w:kern w:val="0"/>
                <w:sz w:val="24"/>
                <w:szCs w:val="24"/>
                <w:shd w:val="clear" w:color="auto" w:fill="FFFFFF"/>
              </w:rPr>
            </w:pPr>
            <w:r>
              <w:rPr>
                <w:rFonts w:ascii="方正仿宋简体" w:eastAsia="方正仿宋简体" w:hAnsi="仿宋" w:cs="仿宋" w:hint="eastAsia"/>
                <w:kern w:val="0"/>
                <w:sz w:val="24"/>
                <w:szCs w:val="24"/>
              </w:rPr>
              <w:t xml:space="preserve">  </w:t>
            </w:r>
            <w:r w:rsidR="00357E6F" w:rsidRPr="00020FFC">
              <w:rPr>
                <w:rFonts w:ascii="方正仿宋简体" w:eastAsia="方正仿宋简体" w:hAnsi="仿宋" w:cs="仿宋" w:hint="eastAsia"/>
                <w:kern w:val="0"/>
                <w:sz w:val="24"/>
                <w:szCs w:val="24"/>
              </w:rPr>
              <w:t>是□否□</w:t>
            </w:r>
          </w:p>
        </w:tc>
      </w:tr>
      <w:tr w:rsidR="00126513" w:rsidRPr="00020FFC" w:rsidTr="006B4D42">
        <w:trPr>
          <w:trHeight w:val="652"/>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widowControl/>
              <w:spacing w:line="300" w:lineRule="exact"/>
              <w:jc w:val="left"/>
              <w:rPr>
                <w:rFonts w:ascii="方正仿宋简体" w:eastAsia="方正仿宋简体" w:hAnsi="仿宋" w:cs="仿宋"/>
                <w:kern w:val="0"/>
                <w:sz w:val="24"/>
                <w:szCs w:val="24"/>
              </w:rPr>
            </w:pPr>
            <w:r w:rsidRPr="00020FFC">
              <w:rPr>
                <w:rFonts w:ascii="方正仿宋简体" w:eastAsia="方正仿宋简体" w:hAnsi="仿宋" w:cs="仿宋" w:hint="eastAsia"/>
                <w:kern w:val="0"/>
                <w:sz w:val="24"/>
                <w:szCs w:val="24"/>
                <w:shd w:val="clear" w:color="auto" w:fill="FFFFFF"/>
              </w:rPr>
              <w:t>加工、就餐场所是否存放有毒有害物质（甲醇、农药、鼠药等）</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val="restart"/>
            <w:tcBorders>
              <w:top w:val="nil"/>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从业</w:t>
            </w:r>
          </w:p>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人员</w:t>
            </w:r>
          </w:p>
        </w:tc>
        <w:tc>
          <w:tcPr>
            <w:tcW w:w="10550" w:type="dxa"/>
            <w:tcBorders>
              <w:top w:val="nil"/>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kern w:val="0"/>
                <w:sz w:val="24"/>
                <w:szCs w:val="24"/>
              </w:rPr>
            </w:pPr>
            <w:r w:rsidRPr="00020FFC">
              <w:rPr>
                <w:rFonts w:ascii="方正仿宋简体" w:eastAsia="方正仿宋简体" w:hAnsi="仿宋" w:cs="仿宋" w:hint="eastAsia"/>
                <w:kern w:val="0"/>
                <w:sz w:val="24"/>
                <w:szCs w:val="24"/>
                <w:shd w:val="clear" w:color="auto" w:fill="FFFFFF"/>
              </w:rPr>
              <w:t>是否专人管理（姓名：电话：）</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nil"/>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厨师是否有健康合格证明</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rPr>
            </w:pPr>
            <w:r w:rsidRPr="00020FFC">
              <w:rPr>
                <w:rFonts w:ascii="方正仿宋简体" w:eastAsia="方正仿宋简体" w:hAnsi="仿宋" w:cs="仿宋" w:hint="eastAsia"/>
                <w:kern w:val="0"/>
                <w:sz w:val="24"/>
                <w:szCs w:val="24"/>
              </w:rPr>
              <w:t>是□否□</w:t>
            </w:r>
          </w:p>
        </w:tc>
      </w:tr>
      <w:tr w:rsidR="00126513" w:rsidRPr="00020FFC" w:rsidTr="006B4D42">
        <w:trPr>
          <w:trHeight w:val="81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nil"/>
              <w:left w:val="nil"/>
              <w:bottom w:val="single" w:sz="4" w:space="0" w:color="auto"/>
              <w:right w:val="single" w:sz="4" w:space="0" w:color="auto"/>
            </w:tcBorders>
            <w:noWrap/>
            <w:vAlign w:val="center"/>
          </w:tcPr>
          <w:p w:rsidR="00126513" w:rsidRPr="00020FFC" w:rsidRDefault="00357E6F">
            <w:pPr>
              <w:spacing w:line="300" w:lineRule="exact"/>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所有从业人员是否有咳嗽、腹泻等症状；是否留有长指甲；是否穿戴清洁的工作衣帽（从业人员名，健康证个）</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rPr>
            </w:pPr>
            <w:r w:rsidRPr="00020FFC">
              <w:rPr>
                <w:rFonts w:ascii="方正仿宋简体" w:eastAsia="方正仿宋简体" w:hAnsi="仿宋" w:cs="仿宋" w:hint="eastAsia"/>
                <w:kern w:val="0"/>
                <w:sz w:val="24"/>
                <w:szCs w:val="24"/>
              </w:rPr>
              <w:t>是□否□</w:t>
            </w:r>
          </w:p>
        </w:tc>
      </w:tr>
      <w:tr w:rsidR="00126513" w:rsidRPr="00020FFC" w:rsidTr="006B4D42">
        <w:trPr>
          <w:trHeight w:val="780"/>
        </w:trPr>
        <w:tc>
          <w:tcPr>
            <w:tcW w:w="1756" w:type="dxa"/>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rPr>
              <w:t>清洗</w:t>
            </w:r>
          </w:p>
          <w:p w:rsidR="00126513" w:rsidRPr="00020FFC" w:rsidRDefault="00357E6F">
            <w:pPr>
              <w:spacing w:line="300" w:lineRule="exact"/>
              <w:jc w:val="center"/>
              <w:rPr>
                <w:rFonts w:ascii="方正仿宋简体" w:eastAsia="方正仿宋简体" w:hAnsi="黑体" w:cs="黑体"/>
                <w:kern w:val="0"/>
                <w:sz w:val="24"/>
                <w:szCs w:val="24"/>
                <w:shd w:val="clear" w:color="auto" w:fill="FFFFFF"/>
              </w:rPr>
            </w:pPr>
            <w:r w:rsidRPr="00020FFC">
              <w:rPr>
                <w:rFonts w:ascii="方正仿宋简体" w:eastAsia="方正仿宋简体" w:hAnsi="黑体" w:cs="黑体" w:hint="eastAsia"/>
                <w:kern w:val="0"/>
                <w:sz w:val="24"/>
                <w:szCs w:val="24"/>
              </w:rPr>
              <w:t>消毒</w:t>
            </w:r>
          </w:p>
        </w:tc>
        <w:tc>
          <w:tcPr>
            <w:tcW w:w="10550" w:type="dxa"/>
            <w:tcBorders>
              <w:top w:val="single" w:sz="4" w:space="0" w:color="auto"/>
              <w:left w:val="nil"/>
              <w:bottom w:val="single" w:sz="4" w:space="0" w:color="auto"/>
              <w:right w:val="single" w:sz="4" w:space="0" w:color="auto"/>
            </w:tcBorders>
            <w:noWrap/>
            <w:vAlign w:val="center"/>
          </w:tcPr>
          <w:p w:rsidR="006B4D42" w:rsidRDefault="00357E6F">
            <w:pPr>
              <w:widowControl/>
              <w:spacing w:line="300" w:lineRule="exact"/>
              <w:jc w:val="left"/>
              <w:rPr>
                <w:rFonts w:ascii="方正仿宋简体" w:eastAsia="方正仿宋简体" w:hAnsi="仿宋" w:cs="仿宋" w:hint="eastAsia"/>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餐饮具清洗消毒设施是否符合要求，餐饮具是否进行清洗消毒</w:t>
            </w:r>
          </w:p>
          <w:p w:rsidR="00126513" w:rsidRPr="00020FFC" w:rsidRDefault="00357E6F">
            <w:pPr>
              <w:widowControl/>
              <w:spacing w:line="300" w:lineRule="exact"/>
              <w:jc w:val="left"/>
              <w:rPr>
                <w:rFonts w:ascii="方正仿宋简体" w:eastAsia="方正仿宋简体" w:hAnsi="仿宋" w:cs="仿宋"/>
                <w:kern w:val="0"/>
                <w:sz w:val="24"/>
                <w:szCs w:val="24"/>
              </w:rPr>
            </w:pPr>
            <w:r w:rsidRPr="00020FFC">
              <w:rPr>
                <w:rFonts w:ascii="方正仿宋简体" w:eastAsia="方正仿宋简体" w:hAnsi="仿宋" w:cs="仿宋" w:hint="eastAsia"/>
                <w:spacing w:val="-23"/>
                <w:kern w:val="0"/>
                <w:sz w:val="24"/>
                <w:szCs w:val="24"/>
                <w:shd w:val="clear" w:color="auto" w:fill="FFFFFF"/>
              </w:rPr>
              <w:t>（消毒方式：消毒时间：</w:t>
            </w:r>
            <w:r w:rsidRPr="00020FFC">
              <w:rPr>
                <w:rFonts w:ascii="方正仿宋简体" w:eastAsia="方正仿宋简体" w:hAnsi="仿宋" w:cs="仿宋" w:hint="eastAsia"/>
                <w:kern w:val="0"/>
                <w:sz w:val="24"/>
                <w:szCs w:val="24"/>
                <w:u w:val="single"/>
                <w:shd w:val="clear" w:color="auto" w:fill="FFFFFF"/>
              </w:rPr>
              <w:t xml:space="preserve">               ）</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val="restart"/>
            <w:tcBorders>
              <w:top w:val="nil"/>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shd w:val="clear" w:color="auto" w:fill="FFFFFF"/>
              </w:rPr>
            </w:pPr>
            <w:r w:rsidRPr="00020FFC">
              <w:rPr>
                <w:rFonts w:ascii="方正仿宋简体" w:eastAsia="方正仿宋简体" w:hAnsi="黑体" w:cs="黑体" w:hint="eastAsia"/>
                <w:kern w:val="0"/>
                <w:sz w:val="24"/>
                <w:szCs w:val="24"/>
                <w:shd w:val="clear" w:color="auto" w:fill="FFFFFF"/>
              </w:rPr>
              <w:t>食品及</w:t>
            </w:r>
          </w:p>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kern w:val="0"/>
                <w:sz w:val="24"/>
                <w:szCs w:val="24"/>
                <w:shd w:val="clear" w:color="auto" w:fill="FFFFFF"/>
              </w:rPr>
              <w:t>食品原料</w:t>
            </w: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是否有过期和霉变食品原料，使用的凉菜卤菜色、味是否正常</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spacing w:val="-6"/>
                <w:kern w:val="0"/>
                <w:sz w:val="24"/>
                <w:szCs w:val="24"/>
                <w:shd w:val="clear" w:color="auto" w:fill="FFFFFF"/>
              </w:rPr>
              <w:t>是否使用高危食品（如野生菌、发青发芽土豆、新鲜黄花、四季豆等）</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single" w:sz="4" w:space="0" w:color="auto"/>
              <w:left w:val="nil"/>
              <w:bottom w:val="single" w:sz="4" w:space="0" w:color="auto"/>
              <w:right w:val="single" w:sz="4" w:space="0" w:color="auto"/>
            </w:tcBorders>
            <w:noWrap/>
            <w:vAlign w:val="center"/>
          </w:tcPr>
          <w:p w:rsidR="006B4D42" w:rsidRPr="006B4D42" w:rsidRDefault="00357E6F">
            <w:pPr>
              <w:spacing w:line="300" w:lineRule="exact"/>
              <w:jc w:val="left"/>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是否使用病死或者死因不明的禽畜肉（查看肉类制品检疫合格证）</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val="restart"/>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kern w:val="0"/>
                <w:sz w:val="24"/>
                <w:szCs w:val="24"/>
              </w:rPr>
            </w:pPr>
            <w:r w:rsidRPr="00020FFC">
              <w:rPr>
                <w:rFonts w:ascii="方正仿宋简体" w:eastAsia="方正仿宋简体" w:hAnsi="黑体" w:cs="黑体" w:hint="eastAsia"/>
                <w:spacing w:val="-10"/>
                <w:kern w:val="0"/>
                <w:sz w:val="24"/>
                <w:szCs w:val="24"/>
                <w:shd w:val="clear" w:color="auto" w:fill="FFFFFF"/>
              </w:rPr>
              <w:lastRenderedPageBreak/>
              <w:t>食品加工及储存</w:t>
            </w: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是否知晓烧熟煮透、煮熟的食品是否与生食品分开存放</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海鲜加工清洗是否使用专用场所和工具</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vMerge/>
            <w:tcBorders>
              <w:top w:val="nil"/>
              <w:left w:val="single" w:sz="4" w:space="0" w:color="auto"/>
              <w:bottom w:val="single" w:sz="4" w:space="0" w:color="auto"/>
              <w:right w:val="single" w:sz="4" w:space="0" w:color="auto"/>
            </w:tcBorders>
            <w:noWrap/>
            <w:vAlign w:val="center"/>
          </w:tcPr>
          <w:p w:rsidR="00126513" w:rsidRPr="00020FFC" w:rsidRDefault="00126513">
            <w:pPr>
              <w:widowControl/>
              <w:spacing w:line="300" w:lineRule="exact"/>
              <w:jc w:val="left"/>
              <w:rPr>
                <w:rFonts w:ascii="方正仿宋简体" w:eastAsia="方正仿宋简体" w:hAnsi="黑体" w:cs="黑体"/>
                <w:kern w:val="0"/>
                <w:sz w:val="24"/>
                <w:szCs w:val="24"/>
              </w:rPr>
            </w:pP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剩菜是否存放到冰箱或者冰柜中；不能及时加工处理的肉类、水产品及其他半成品是否存放在冰柜或者冰箱中</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spacing w:val="-10"/>
                <w:kern w:val="0"/>
                <w:sz w:val="24"/>
                <w:szCs w:val="24"/>
                <w:shd w:val="clear" w:color="auto" w:fill="FFFFFF"/>
              </w:rPr>
            </w:pPr>
            <w:r w:rsidRPr="00020FFC">
              <w:rPr>
                <w:rFonts w:ascii="方正仿宋简体" w:eastAsia="方正仿宋简体" w:hAnsi="黑体" w:cs="黑体" w:hint="eastAsia"/>
                <w:spacing w:val="-10"/>
                <w:kern w:val="0"/>
                <w:sz w:val="24"/>
                <w:szCs w:val="24"/>
                <w:shd w:val="clear" w:color="auto" w:fill="FFFFFF"/>
              </w:rPr>
              <w:t>食品</w:t>
            </w:r>
          </w:p>
          <w:p w:rsidR="00126513" w:rsidRPr="00020FFC" w:rsidRDefault="00357E6F">
            <w:pPr>
              <w:spacing w:line="300" w:lineRule="exact"/>
              <w:jc w:val="center"/>
              <w:rPr>
                <w:rFonts w:ascii="方正仿宋简体" w:eastAsia="方正仿宋简体" w:hAnsi="黑体" w:cs="黑体"/>
                <w:spacing w:val="-10"/>
                <w:kern w:val="0"/>
                <w:sz w:val="24"/>
                <w:szCs w:val="24"/>
                <w:shd w:val="clear" w:color="auto" w:fill="FFFFFF"/>
              </w:rPr>
            </w:pPr>
            <w:r w:rsidRPr="00020FFC">
              <w:rPr>
                <w:rFonts w:ascii="方正仿宋简体" w:eastAsia="方正仿宋简体" w:hAnsi="黑体" w:cs="黑体" w:hint="eastAsia"/>
                <w:spacing w:val="-10"/>
                <w:kern w:val="0"/>
                <w:sz w:val="24"/>
                <w:szCs w:val="24"/>
                <w:shd w:val="clear" w:color="auto" w:fill="FFFFFF"/>
              </w:rPr>
              <w:t>留样</w:t>
            </w:r>
          </w:p>
        </w:tc>
        <w:tc>
          <w:tcPr>
            <w:tcW w:w="10550"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left"/>
              <w:rPr>
                <w:rFonts w:ascii="方正仿宋简体" w:eastAsia="方正仿宋简体" w:hAnsi="仿宋" w:cs="仿宋"/>
                <w:spacing w:val="-10"/>
                <w:kern w:val="0"/>
                <w:sz w:val="24"/>
                <w:szCs w:val="24"/>
                <w:shd w:val="clear" w:color="auto" w:fill="FFFFFF"/>
              </w:rPr>
            </w:pPr>
            <w:r w:rsidRPr="00020FFC">
              <w:rPr>
                <w:rFonts w:ascii="方正仿宋简体" w:eastAsia="方正仿宋简体" w:hAnsi="仿宋" w:cs="仿宋" w:hint="eastAsia"/>
                <w:kern w:val="0"/>
                <w:sz w:val="24"/>
                <w:szCs w:val="24"/>
                <w:shd w:val="clear" w:color="auto" w:fill="FFFFFF"/>
              </w:rPr>
              <w:t>是否具备留样冷藏设备，留样菜品每样不少于125g,48小时保存</w:t>
            </w:r>
          </w:p>
        </w:tc>
        <w:tc>
          <w:tcPr>
            <w:tcW w:w="1417" w:type="dxa"/>
            <w:tcBorders>
              <w:top w:val="single" w:sz="4" w:space="0" w:color="auto"/>
              <w:left w:val="nil"/>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仿宋" w:cs="仿宋"/>
                <w:kern w:val="0"/>
                <w:sz w:val="24"/>
                <w:szCs w:val="24"/>
                <w:shd w:val="clear" w:color="auto" w:fill="FFFFFF"/>
              </w:rPr>
            </w:pPr>
            <w:r w:rsidRPr="00020FFC">
              <w:rPr>
                <w:rFonts w:ascii="方正仿宋简体" w:eastAsia="方正仿宋简体" w:hAnsi="仿宋" w:cs="仿宋" w:hint="eastAsia"/>
                <w:kern w:val="0"/>
                <w:sz w:val="24"/>
                <w:szCs w:val="24"/>
              </w:rPr>
              <w:t>是□否□</w:t>
            </w:r>
          </w:p>
        </w:tc>
      </w:tr>
      <w:tr w:rsidR="00126513" w:rsidRPr="00020FFC" w:rsidTr="006B4D42">
        <w:trPr>
          <w:trHeight w:val="454"/>
        </w:trPr>
        <w:tc>
          <w:tcPr>
            <w:tcW w:w="1756" w:type="dxa"/>
            <w:tcBorders>
              <w:top w:val="single" w:sz="4" w:space="0" w:color="auto"/>
              <w:left w:val="single" w:sz="4" w:space="0" w:color="auto"/>
              <w:bottom w:val="single" w:sz="4" w:space="0" w:color="auto"/>
              <w:right w:val="single" w:sz="4" w:space="0" w:color="auto"/>
            </w:tcBorders>
            <w:noWrap/>
            <w:vAlign w:val="center"/>
          </w:tcPr>
          <w:p w:rsidR="00126513" w:rsidRPr="00020FFC" w:rsidRDefault="00357E6F">
            <w:pPr>
              <w:spacing w:line="300" w:lineRule="exact"/>
              <w:jc w:val="center"/>
              <w:rPr>
                <w:rFonts w:ascii="方正仿宋简体" w:eastAsia="方正仿宋简体" w:hAnsi="黑体" w:cs="黑体"/>
                <w:spacing w:val="-10"/>
                <w:kern w:val="0"/>
                <w:sz w:val="24"/>
                <w:szCs w:val="24"/>
                <w:shd w:val="clear" w:color="auto" w:fill="FFFFFF"/>
              </w:rPr>
            </w:pPr>
            <w:r w:rsidRPr="00020FFC">
              <w:rPr>
                <w:rFonts w:ascii="方正仿宋简体" w:eastAsia="方正仿宋简体" w:hAnsi="黑体" w:cs="黑体" w:hint="eastAsia"/>
                <w:spacing w:val="-10"/>
                <w:kern w:val="0"/>
                <w:sz w:val="24"/>
                <w:szCs w:val="24"/>
                <w:shd w:val="clear" w:color="auto" w:fill="FFFFFF"/>
              </w:rPr>
              <w:t>整改意见</w:t>
            </w:r>
          </w:p>
        </w:tc>
        <w:tc>
          <w:tcPr>
            <w:tcW w:w="11967" w:type="dxa"/>
            <w:gridSpan w:val="2"/>
            <w:tcBorders>
              <w:top w:val="single" w:sz="4" w:space="0" w:color="auto"/>
              <w:left w:val="nil"/>
              <w:bottom w:val="single" w:sz="4" w:space="0" w:color="auto"/>
              <w:right w:val="single" w:sz="4" w:space="0" w:color="auto"/>
            </w:tcBorders>
            <w:noWrap/>
            <w:vAlign w:val="center"/>
          </w:tcPr>
          <w:p w:rsidR="00126513" w:rsidRPr="00020FFC" w:rsidRDefault="00126513">
            <w:pPr>
              <w:spacing w:line="300" w:lineRule="exact"/>
              <w:jc w:val="center"/>
              <w:rPr>
                <w:rFonts w:ascii="方正仿宋简体" w:eastAsia="方正仿宋简体" w:hAnsi="仿宋" w:cs="仿宋"/>
                <w:kern w:val="0"/>
                <w:sz w:val="24"/>
                <w:szCs w:val="24"/>
              </w:rPr>
            </w:pPr>
          </w:p>
          <w:p w:rsidR="00126513" w:rsidRPr="00020FFC" w:rsidRDefault="00126513">
            <w:pPr>
              <w:spacing w:line="300" w:lineRule="exact"/>
              <w:jc w:val="center"/>
              <w:rPr>
                <w:rFonts w:ascii="方正仿宋简体" w:eastAsia="方正仿宋简体" w:hAnsi="仿宋" w:cs="仿宋"/>
                <w:kern w:val="0"/>
                <w:sz w:val="24"/>
                <w:szCs w:val="24"/>
              </w:rPr>
            </w:pPr>
          </w:p>
        </w:tc>
      </w:tr>
    </w:tbl>
    <w:p w:rsidR="00126513" w:rsidRPr="00020FFC" w:rsidRDefault="00357E6F">
      <w:pPr>
        <w:widowControl/>
        <w:spacing w:line="300" w:lineRule="exact"/>
        <w:rPr>
          <w:rFonts w:ascii="方正仿宋简体" w:eastAsia="方正仿宋简体"/>
          <w:spacing w:val="-11"/>
          <w:kern w:val="0"/>
          <w:sz w:val="24"/>
          <w:szCs w:val="24"/>
          <w:shd w:val="clear" w:color="auto" w:fill="FFFFFF"/>
        </w:rPr>
      </w:pPr>
      <w:r w:rsidRPr="00020FFC">
        <w:rPr>
          <w:rFonts w:ascii="方正仿宋简体" w:eastAsia="方正仿宋简体" w:hint="eastAsia"/>
          <w:spacing w:val="-11"/>
          <w:kern w:val="0"/>
          <w:sz w:val="24"/>
          <w:szCs w:val="24"/>
          <w:shd w:val="clear" w:color="auto" w:fill="FFFFFF"/>
        </w:rPr>
        <w:t xml:space="preserve">对上述不规范行为责令举办者（承办者）于 </w:t>
      </w:r>
      <w:r w:rsidRPr="00020FFC">
        <w:rPr>
          <w:rFonts w:ascii="方正仿宋简体" w:eastAsia="方正仿宋简体" w:hint="eastAsia"/>
          <w:spacing w:val="-11"/>
          <w:kern w:val="0"/>
          <w:sz w:val="24"/>
          <w:szCs w:val="24"/>
          <w:u w:val="single"/>
          <w:shd w:val="clear" w:color="auto" w:fill="FFFFFF"/>
        </w:rPr>
        <w:t xml:space="preserve">　</w:t>
      </w:r>
      <w:r w:rsidRPr="00020FFC">
        <w:rPr>
          <w:rFonts w:ascii="方正仿宋简体" w:eastAsia="方正仿宋简体" w:hint="eastAsia"/>
          <w:spacing w:val="-11"/>
          <w:kern w:val="0"/>
          <w:sz w:val="24"/>
          <w:szCs w:val="24"/>
          <w:shd w:val="clear" w:color="auto" w:fill="FFFFFF"/>
        </w:rPr>
        <w:t>日前整改。</w:t>
      </w:r>
    </w:p>
    <w:p w:rsidR="00126513" w:rsidRPr="00020FFC" w:rsidRDefault="00357E6F">
      <w:pPr>
        <w:widowControl/>
        <w:spacing w:line="300" w:lineRule="exact"/>
        <w:rPr>
          <w:rFonts w:ascii="方正黑体简体" w:eastAsia="方正黑体简体"/>
          <w:spacing w:val="-11"/>
          <w:kern w:val="0"/>
          <w:sz w:val="32"/>
          <w:szCs w:val="32"/>
        </w:rPr>
      </w:pPr>
      <w:r w:rsidRPr="00020FFC">
        <w:rPr>
          <w:rFonts w:ascii="方正仿宋简体" w:eastAsia="方正仿宋简体" w:hint="eastAsia"/>
          <w:spacing w:val="-11"/>
          <w:kern w:val="0"/>
          <w:sz w:val="24"/>
          <w:szCs w:val="24"/>
          <w:shd w:val="clear" w:color="auto" w:fill="FFFFFF"/>
        </w:rPr>
        <w:t xml:space="preserve">举办者：（ 月 </w:t>
      </w:r>
      <w:r w:rsidR="006B4D42">
        <w:rPr>
          <w:rFonts w:ascii="方正仿宋简体" w:eastAsia="方正仿宋简体" w:hint="eastAsia"/>
          <w:spacing w:val="-11"/>
          <w:kern w:val="0"/>
          <w:sz w:val="24"/>
          <w:szCs w:val="24"/>
          <w:shd w:val="clear" w:color="auto" w:fill="FFFFFF"/>
        </w:rPr>
        <w:t xml:space="preserve"> </w:t>
      </w:r>
      <w:r w:rsidRPr="00020FFC">
        <w:rPr>
          <w:rFonts w:ascii="方正仿宋简体" w:eastAsia="方正仿宋简体" w:hint="eastAsia"/>
          <w:spacing w:val="-11"/>
          <w:kern w:val="0"/>
          <w:sz w:val="24"/>
          <w:szCs w:val="24"/>
          <w:shd w:val="clear" w:color="auto" w:fill="FFFFFF"/>
        </w:rPr>
        <w:t xml:space="preserve">日）；承办者：（ 月 </w:t>
      </w:r>
      <w:r w:rsidR="006B4D42">
        <w:rPr>
          <w:rFonts w:ascii="方正仿宋简体" w:eastAsia="方正仿宋简体" w:hint="eastAsia"/>
          <w:spacing w:val="-11"/>
          <w:kern w:val="0"/>
          <w:sz w:val="24"/>
          <w:szCs w:val="24"/>
          <w:shd w:val="clear" w:color="auto" w:fill="FFFFFF"/>
        </w:rPr>
        <w:t xml:space="preserve"> </w:t>
      </w:r>
      <w:r w:rsidRPr="00020FFC">
        <w:rPr>
          <w:rFonts w:ascii="方正仿宋简体" w:eastAsia="方正仿宋简体" w:hint="eastAsia"/>
          <w:spacing w:val="-11"/>
          <w:kern w:val="0"/>
          <w:sz w:val="24"/>
          <w:szCs w:val="24"/>
          <w:shd w:val="clear" w:color="auto" w:fill="FFFFFF"/>
        </w:rPr>
        <w:t xml:space="preserve">日）；检查指导人员：（ 月 </w:t>
      </w:r>
      <w:r w:rsidR="006B4D42">
        <w:rPr>
          <w:rFonts w:ascii="方正仿宋简体" w:eastAsia="方正仿宋简体" w:hint="eastAsia"/>
          <w:spacing w:val="-11"/>
          <w:kern w:val="0"/>
          <w:sz w:val="24"/>
          <w:szCs w:val="24"/>
          <w:shd w:val="clear" w:color="auto" w:fill="FFFFFF"/>
        </w:rPr>
        <w:t xml:space="preserve"> </w:t>
      </w:r>
      <w:r w:rsidRPr="00020FFC">
        <w:rPr>
          <w:rFonts w:ascii="方正仿宋简体" w:eastAsia="方正仿宋简体" w:hint="eastAsia"/>
          <w:spacing w:val="-11"/>
          <w:kern w:val="0"/>
          <w:sz w:val="24"/>
          <w:szCs w:val="24"/>
          <w:shd w:val="clear" w:color="auto" w:fill="FFFFFF"/>
        </w:rPr>
        <w:t>日）</w:t>
      </w:r>
    </w:p>
    <w:p w:rsidR="00126513" w:rsidRPr="00020FFC" w:rsidRDefault="00126513">
      <w:pPr>
        <w:widowControl/>
        <w:spacing w:line="300" w:lineRule="exact"/>
        <w:jc w:val="left"/>
        <w:rPr>
          <w:rFonts w:ascii="黑体" w:eastAsia="黑体" w:hAnsi="黑体" w:cs="宋体"/>
          <w:kern w:val="0"/>
          <w:sz w:val="32"/>
          <w:szCs w:val="32"/>
        </w:rPr>
      </w:pPr>
      <w:bookmarkStart w:id="0" w:name="_GoBack"/>
      <w:bookmarkEnd w:id="0"/>
    </w:p>
    <w:p w:rsidR="00126513" w:rsidRPr="00020FFC" w:rsidRDefault="00126513"/>
    <w:p w:rsidR="00126513" w:rsidRPr="00020FFC" w:rsidRDefault="00126513"/>
    <w:p w:rsidR="00126513" w:rsidRPr="00020FFC" w:rsidRDefault="00126513"/>
    <w:p w:rsidR="00126513" w:rsidRPr="00020FFC" w:rsidRDefault="00126513"/>
    <w:p w:rsidR="00126513" w:rsidRPr="00020FFC" w:rsidRDefault="00126513"/>
    <w:p w:rsidR="00126513" w:rsidRPr="00020FFC" w:rsidRDefault="00126513"/>
    <w:sectPr w:rsidR="00126513" w:rsidRPr="00020FFC" w:rsidSect="00126513">
      <w:pgSz w:w="16838" w:h="11906" w:orient="landscape"/>
      <w:pgMar w:top="1800" w:right="1440" w:bottom="850" w:left="144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3BC" w:rsidRDefault="007613BC" w:rsidP="00126513">
      <w:r>
        <w:separator/>
      </w:r>
    </w:p>
  </w:endnote>
  <w:endnote w:type="continuationSeparator" w:id="1">
    <w:p w:rsidR="007613BC" w:rsidRDefault="007613BC" w:rsidP="00126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script"/>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13" w:rsidRDefault="00DC048D">
    <w:pPr>
      <w:pStyle w:val="a3"/>
      <w:rPr>
        <w:sz w:val="28"/>
        <w:szCs w:val="28"/>
      </w:rPr>
    </w:pPr>
    <w:r>
      <w:rPr>
        <w:sz w:val="28"/>
        <w:szCs w:val="28"/>
      </w:rPr>
      <w:fldChar w:fldCharType="begin"/>
    </w:r>
    <w:r w:rsidR="00357E6F">
      <w:rPr>
        <w:sz w:val="28"/>
        <w:szCs w:val="28"/>
      </w:rPr>
      <w:instrText>PAGE   \* MERGEFORMAT</w:instrText>
    </w:r>
    <w:r>
      <w:rPr>
        <w:sz w:val="28"/>
        <w:szCs w:val="28"/>
      </w:rPr>
      <w:fldChar w:fldCharType="separate"/>
    </w:r>
    <w:r w:rsidR="00357E6F">
      <w:rPr>
        <w:sz w:val="28"/>
        <w:szCs w:val="28"/>
        <w:lang w:val="zh-CN"/>
      </w:rPr>
      <w:t>-</w:t>
    </w:r>
    <w:r w:rsidR="00357E6F">
      <w:rPr>
        <w:sz w:val="28"/>
        <w:szCs w:val="28"/>
      </w:rPr>
      <w:t xml:space="preserve"> 20 -</w:t>
    </w:r>
    <w:r>
      <w:rPr>
        <w:sz w:val="28"/>
        <w:szCs w:val="28"/>
      </w:rPr>
      <w:fldChar w:fldCharType="end"/>
    </w:r>
  </w:p>
  <w:p w:rsidR="00126513" w:rsidRDefault="001265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13" w:rsidRDefault="00DC048D">
    <w:pPr>
      <w:pStyle w:val="a3"/>
      <w:jc w:val="right"/>
      <w:rPr>
        <w:sz w:val="28"/>
        <w:szCs w:val="28"/>
      </w:rPr>
    </w:pPr>
    <w:r>
      <w:rPr>
        <w:sz w:val="28"/>
        <w:szCs w:val="28"/>
      </w:rPr>
      <w:fldChar w:fldCharType="begin"/>
    </w:r>
    <w:r w:rsidR="00357E6F">
      <w:rPr>
        <w:sz w:val="28"/>
        <w:szCs w:val="28"/>
      </w:rPr>
      <w:instrText>PAGE   \* MERGEFORMAT</w:instrText>
    </w:r>
    <w:r>
      <w:rPr>
        <w:sz w:val="28"/>
        <w:szCs w:val="28"/>
      </w:rPr>
      <w:fldChar w:fldCharType="separate"/>
    </w:r>
    <w:r w:rsidR="006B4D42" w:rsidRPr="006B4D42">
      <w:rPr>
        <w:noProof/>
        <w:sz w:val="28"/>
        <w:szCs w:val="28"/>
        <w:lang w:val="zh-CN"/>
      </w:rPr>
      <w:t>-</w:t>
    </w:r>
    <w:r w:rsidR="006B4D42">
      <w:rPr>
        <w:noProof/>
        <w:sz w:val="28"/>
        <w:szCs w:val="28"/>
      </w:rPr>
      <w:t xml:space="preserve"> 21 -</w:t>
    </w:r>
    <w:r>
      <w:rPr>
        <w:sz w:val="28"/>
        <w:szCs w:val="28"/>
      </w:rPr>
      <w:fldChar w:fldCharType="end"/>
    </w:r>
  </w:p>
  <w:p w:rsidR="00126513" w:rsidRDefault="001265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3BC" w:rsidRDefault="007613BC" w:rsidP="00126513">
      <w:r>
        <w:separator/>
      </w:r>
    </w:p>
  </w:footnote>
  <w:footnote w:type="continuationSeparator" w:id="1">
    <w:p w:rsidR="007613BC" w:rsidRDefault="007613BC" w:rsidP="00126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2E2423"/>
    <w:rsid w:val="00020FFC"/>
    <w:rsid w:val="000659BE"/>
    <w:rsid w:val="00126513"/>
    <w:rsid w:val="002D08AB"/>
    <w:rsid w:val="00300BD5"/>
    <w:rsid w:val="00357E6F"/>
    <w:rsid w:val="003F4C78"/>
    <w:rsid w:val="004C7B3F"/>
    <w:rsid w:val="004D5A07"/>
    <w:rsid w:val="00502A8E"/>
    <w:rsid w:val="006B4D42"/>
    <w:rsid w:val="007613BC"/>
    <w:rsid w:val="00796032"/>
    <w:rsid w:val="00893EC6"/>
    <w:rsid w:val="009002B4"/>
    <w:rsid w:val="009A765A"/>
    <w:rsid w:val="009C62B3"/>
    <w:rsid w:val="00A82F60"/>
    <w:rsid w:val="00AE1992"/>
    <w:rsid w:val="00B34F6F"/>
    <w:rsid w:val="00B9249C"/>
    <w:rsid w:val="00BE420A"/>
    <w:rsid w:val="00C4232C"/>
    <w:rsid w:val="00DC048D"/>
    <w:rsid w:val="00DC22D2"/>
    <w:rsid w:val="00DE0824"/>
    <w:rsid w:val="00E46D9F"/>
    <w:rsid w:val="00F00F61"/>
    <w:rsid w:val="46605F07"/>
    <w:rsid w:val="62C1610D"/>
    <w:rsid w:val="7A2E2423"/>
    <w:rsid w:val="7C2A7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513"/>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26513"/>
    <w:pPr>
      <w:tabs>
        <w:tab w:val="center" w:pos="4153"/>
        <w:tab w:val="right" w:pos="8306"/>
      </w:tabs>
      <w:snapToGrid w:val="0"/>
      <w:jc w:val="left"/>
    </w:pPr>
    <w:rPr>
      <w:sz w:val="18"/>
      <w:szCs w:val="18"/>
    </w:rPr>
  </w:style>
  <w:style w:type="paragraph" w:styleId="a4">
    <w:name w:val="header"/>
    <w:basedOn w:val="a"/>
    <w:link w:val="Char"/>
    <w:qFormat/>
    <w:rsid w:val="00126513"/>
    <w:pPr>
      <w:pBdr>
        <w:bottom w:val="single" w:sz="6" w:space="1" w:color="auto"/>
      </w:pBdr>
      <w:tabs>
        <w:tab w:val="center" w:pos="4153"/>
        <w:tab w:val="right" w:pos="8306"/>
      </w:tabs>
      <w:snapToGrid w:val="0"/>
      <w:jc w:val="center"/>
    </w:pPr>
    <w:rPr>
      <w:sz w:val="18"/>
      <w:szCs w:val="18"/>
    </w:rPr>
  </w:style>
  <w:style w:type="paragraph" w:customStyle="1" w:styleId="2">
    <w:name w:val="正文2"/>
    <w:basedOn w:val="a"/>
    <w:next w:val="a"/>
    <w:qFormat/>
    <w:rsid w:val="00126513"/>
  </w:style>
  <w:style w:type="character" w:customStyle="1" w:styleId="Char">
    <w:name w:val="页眉 Char"/>
    <w:basedOn w:val="a0"/>
    <w:link w:val="a4"/>
    <w:qFormat/>
    <w:rsid w:val="0012651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F965C7E-E839-496F-9169-98F3F36AF1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1335</Words>
  <Characters>7611</Characters>
  <Application>Microsoft Office Word</Application>
  <DocSecurity>0</DocSecurity>
  <Lines>63</Lines>
  <Paragraphs>17</Paragraphs>
  <ScaleCrop>false</ScaleCrop>
  <Company>Microsoft</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祝志华</dc:creator>
  <cp:lastModifiedBy>陈秋宏</cp:lastModifiedBy>
  <cp:revision>3</cp:revision>
  <dcterms:created xsi:type="dcterms:W3CDTF">2021-05-06T01:26:00Z</dcterms:created>
  <dcterms:modified xsi:type="dcterms:W3CDTF">2021-05-06T02:59:00Z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